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B91" w:rsidRPr="007D7B91" w:rsidRDefault="007D7B91" w:rsidP="007D7B9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D7B91">
        <w:rPr>
          <w:rFonts w:ascii="Times New Roman" w:eastAsia="Times New Roman" w:hAnsi="Times New Roman" w:cs="Times New Roman"/>
          <w:color w:val="000000"/>
          <w:sz w:val="24"/>
          <w:szCs w:val="24"/>
          <w:lang w:eastAsia="ru-RU"/>
        </w:rPr>
        <w:t>.</w:t>
      </w:r>
    </w:p>
    <w:p w:rsidR="007D7B91" w:rsidRPr="0066595A" w:rsidRDefault="007D7B91" w:rsidP="007D7B91">
      <w:pPr>
        <w:spacing w:after="0" w:line="240" w:lineRule="auto"/>
        <w:ind w:firstLine="568"/>
        <w:jc w:val="center"/>
        <w:rPr>
          <w:rFonts w:ascii="Calibri" w:eastAsia="Times New Roman" w:hAnsi="Calibri" w:cs="Times New Roman"/>
          <w:color w:val="000000"/>
          <w:sz w:val="28"/>
          <w:szCs w:val="28"/>
          <w:lang w:eastAsia="ru-RU"/>
        </w:rPr>
      </w:pPr>
      <w:r w:rsidRPr="0066595A">
        <w:rPr>
          <w:rFonts w:ascii="Times New Roman" w:eastAsia="Times New Roman" w:hAnsi="Times New Roman" w:cs="Times New Roman"/>
          <w:color w:val="000000"/>
          <w:sz w:val="28"/>
          <w:szCs w:val="28"/>
          <w:lang w:eastAsia="ru-RU"/>
        </w:rPr>
        <w:t>Муниципальное автономное дошкольное образовательное учреждение</w:t>
      </w:r>
    </w:p>
    <w:p w:rsidR="007D7B91" w:rsidRPr="0066595A" w:rsidRDefault="0066595A" w:rsidP="007D7B91">
      <w:pPr>
        <w:spacing w:after="0" w:line="240" w:lineRule="auto"/>
        <w:ind w:firstLine="568"/>
        <w:jc w:val="center"/>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Центр развития ребенка -</w:t>
      </w:r>
      <w:r w:rsidR="00C009F2" w:rsidRPr="0066595A">
        <w:rPr>
          <w:rFonts w:ascii="Times New Roman" w:eastAsia="Times New Roman" w:hAnsi="Times New Roman" w:cs="Times New Roman"/>
          <w:color w:val="000000"/>
          <w:sz w:val="28"/>
          <w:szCs w:val="28"/>
          <w:lang w:eastAsia="ru-RU"/>
        </w:rPr>
        <w:t xml:space="preserve"> детский сад № 9</w:t>
      </w:r>
    </w:p>
    <w:p w:rsidR="006C4C23" w:rsidRPr="0066595A" w:rsidRDefault="006C4C23" w:rsidP="007D7B91">
      <w:pPr>
        <w:spacing w:after="0" w:line="240" w:lineRule="auto"/>
        <w:jc w:val="center"/>
        <w:rPr>
          <w:rFonts w:ascii="Times New Roman" w:eastAsia="Times New Roman" w:hAnsi="Times New Roman" w:cs="Times New Roman"/>
          <w:b/>
          <w:bCs/>
          <w:color w:val="000000"/>
          <w:sz w:val="28"/>
          <w:szCs w:val="28"/>
          <w:lang w:eastAsia="ru-RU"/>
        </w:rPr>
      </w:pPr>
    </w:p>
    <w:p w:rsidR="006C4C23" w:rsidRPr="0066595A" w:rsidRDefault="006C4C23" w:rsidP="007D7B91">
      <w:pPr>
        <w:spacing w:after="0" w:line="240" w:lineRule="auto"/>
        <w:jc w:val="center"/>
        <w:rPr>
          <w:rFonts w:ascii="Times New Roman" w:eastAsia="Times New Roman" w:hAnsi="Times New Roman" w:cs="Times New Roman"/>
          <w:b/>
          <w:bCs/>
          <w:color w:val="000000"/>
          <w:sz w:val="28"/>
          <w:szCs w:val="28"/>
          <w:lang w:eastAsia="ru-RU"/>
        </w:rPr>
      </w:pPr>
    </w:p>
    <w:p w:rsidR="006C4C23" w:rsidRDefault="006C4C23" w:rsidP="007D7B91">
      <w:pPr>
        <w:spacing w:after="0" w:line="240" w:lineRule="auto"/>
        <w:jc w:val="center"/>
        <w:rPr>
          <w:rFonts w:ascii="Times New Roman" w:eastAsia="Times New Roman" w:hAnsi="Times New Roman" w:cs="Times New Roman"/>
          <w:b/>
          <w:bCs/>
          <w:color w:val="000000"/>
          <w:sz w:val="24"/>
          <w:szCs w:val="24"/>
          <w:lang w:eastAsia="ru-RU"/>
        </w:rPr>
      </w:pPr>
    </w:p>
    <w:p w:rsidR="006C4C23" w:rsidRDefault="006C4C23" w:rsidP="007D7B91">
      <w:pPr>
        <w:spacing w:after="0" w:line="240" w:lineRule="auto"/>
        <w:jc w:val="center"/>
        <w:rPr>
          <w:rFonts w:ascii="Times New Roman" w:eastAsia="Times New Roman" w:hAnsi="Times New Roman" w:cs="Times New Roman"/>
          <w:b/>
          <w:bCs/>
          <w:color w:val="000000"/>
          <w:sz w:val="24"/>
          <w:szCs w:val="24"/>
          <w:lang w:eastAsia="ru-RU"/>
        </w:rPr>
      </w:pPr>
    </w:p>
    <w:p w:rsidR="006C4C23" w:rsidRDefault="006C4C23" w:rsidP="007D7B91">
      <w:pPr>
        <w:spacing w:after="0" w:line="240" w:lineRule="auto"/>
        <w:jc w:val="center"/>
        <w:rPr>
          <w:rFonts w:ascii="Times New Roman" w:eastAsia="Times New Roman" w:hAnsi="Times New Roman" w:cs="Times New Roman"/>
          <w:b/>
          <w:bCs/>
          <w:color w:val="000000"/>
          <w:sz w:val="24"/>
          <w:szCs w:val="24"/>
          <w:lang w:eastAsia="ru-RU"/>
        </w:rPr>
      </w:pPr>
    </w:p>
    <w:p w:rsidR="006C4C23" w:rsidRDefault="006C4C23" w:rsidP="007D7B91">
      <w:pPr>
        <w:spacing w:after="0" w:line="240" w:lineRule="auto"/>
        <w:jc w:val="center"/>
        <w:rPr>
          <w:rFonts w:ascii="Times New Roman" w:eastAsia="Times New Roman" w:hAnsi="Times New Roman" w:cs="Times New Roman"/>
          <w:b/>
          <w:bCs/>
          <w:color w:val="000000"/>
          <w:sz w:val="24"/>
          <w:szCs w:val="24"/>
          <w:lang w:eastAsia="ru-RU"/>
        </w:rPr>
      </w:pPr>
    </w:p>
    <w:p w:rsidR="006C4C23" w:rsidRDefault="006C4C23" w:rsidP="007D7B91">
      <w:pPr>
        <w:spacing w:after="0" w:line="240" w:lineRule="auto"/>
        <w:jc w:val="center"/>
        <w:rPr>
          <w:rFonts w:ascii="Times New Roman" w:eastAsia="Times New Roman" w:hAnsi="Times New Roman" w:cs="Times New Roman"/>
          <w:b/>
          <w:bCs/>
          <w:color w:val="000000"/>
          <w:sz w:val="24"/>
          <w:szCs w:val="24"/>
          <w:lang w:eastAsia="ru-RU"/>
        </w:rPr>
      </w:pPr>
    </w:p>
    <w:p w:rsidR="006C4C23" w:rsidRDefault="006C4C23" w:rsidP="007D7B91">
      <w:pPr>
        <w:spacing w:after="0" w:line="240" w:lineRule="auto"/>
        <w:jc w:val="center"/>
        <w:rPr>
          <w:rFonts w:ascii="Times New Roman" w:eastAsia="Times New Roman" w:hAnsi="Times New Roman" w:cs="Times New Roman"/>
          <w:b/>
          <w:bCs/>
          <w:color w:val="000000"/>
          <w:sz w:val="24"/>
          <w:szCs w:val="24"/>
          <w:lang w:eastAsia="ru-RU"/>
        </w:rPr>
      </w:pPr>
    </w:p>
    <w:p w:rsidR="006C4C23" w:rsidRDefault="006C4C23" w:rsidP="007D7B91">
      <w:pPr>
        <w:spacing w:after="0" w:line="240" w:lineRule="auto"/>
        <w:jc w:val="center"/>
        <w:rPr>
          <w:rFonts w:ascii="Times New Roman" w:eastAsia="Times New Roman" w:hAnsi="Times New Roman" w:cs="Times New Roman"/>
          <w:b/>
          <w:bCs/>
          <w:color w:val="000000"/>
          <w:sz w:val="24"/>
          <w:szCs w:val="24"/>
          <w:lang w:eastAsia="ru-RU"/>
        </w:rPr>
      </w:pPr>
    </w:p>
    <w:p w:rsidR="006C4C23" w:rsidRDefault="006C4C23" w:rsidP="007D7B91">
      <w:pPr>
        <w:spacing w:after="0" w:line="240" w:lineRule="auto"/>
        <w:jc w:val="center"/>
        <w:rPr>
          <w:rFonts w:ascii="Times New Roman" w:eastAsia="Times New Roman" w:hAnsi="Times New Roman" w:cs="Times New Roman"/>
          <w:b/>
          <w:bCs/>
          <w:color w:val="000000"/>
          <w:sz w:val="24"/>
          <w:szCs w:val="24"/>
          <w:lang w:eastAsia="ru-RU"/>
        </w:rPr>
      </w:pPr>
    </w:p>
    <w:p w:rsidR="007D7B91" w:rsidRPr="00F8138F" w:rsidRDefault="007D7B91" w:rsidP="0066595A">
      <w:pPr>
        <w:spacing w:after="0" w:line="240" w:lineRule="auto"/>
        <w:jc w:val="center"/>
        <w:rPr>
          <w:rFonts w:ascii="Calibri" w:eastAsia="Times New Roman" w:hAnsi="Calibri" w:cs="Times New Roman"/>
          <w:color w:val="000000"/>
          <w:sz w:val="32"/>
          <w:szCs w:val="32"/>
          <w:lang w:eastAsia="ru-RU"/>
        </w:rPr>
      </w:pPr>
      <w:r w:rsidRPr="00F8138F">
        <w:rPr>
          <w:rFonts w:ascii="Times New Roman" w:eastAsia="Times New Roman" w:hAnsi="Times New Roman" w:cs="Times New Roman"/>
          <w:b/>
          <w:bCs/>
          <w:color w:val="000000"/>
          <w:sz w:val="32"/>
          <w:szCs w:val="32"/>
          <w:lang w:eastAsia="ru-RU"/>
        </w:rPr>
        <w:t>РАБОЧАЯ ПРОГРАММА</w:t>
      </w:r>
      <w:r w:rsidR="004A3A89" w:rsidRPr="00F8138F">
        <w:rPr>
          <w:rFonts w:ascii="Times New Roman" w:eastAsia="Times New Roman" w:hAnsi="Times New Roman" w:cs="Times New Roman"/>
          <w:b/>
          <w:bCs/>
          <w:color w:val="000000"/>
          <w:sz w:val="32"/>
          <w:szCs w:val="32"/>
          <w:lang w:eastAsia="ru-RU"/>
        </w:rPr>
        <w:t xml:space="preserve"> ПО ШАХМАТАМ</w:t>
      </w:r>
    </w:p>
    <w:p w:rsidR="00F8138F" w:rsidRDefault="00F8138F" w:rsidP="007D7B91">
      <w:pPr>
        <w:spacing w:after="0" w:line="240" w:lineRule="auto"/>
        <w:jc w:val="center"/>
        <w:rPr>
          <w:rFonts w:ascii="Times New Roman" w:eastAsia="Times New Roman" w:hAnsi="Times New Roman" w:cs="Times New Roman"/>
          <w:b/>
          <w:bCs/>
          <w:color w:val="000000"/>
          <w:sz w:val="24"/>
          <w:szCs w:val="24"/>
          <w:lang w:eastAsia="ru-RU"/>
        </w:rPr>
      </w:pPr>
    </w:p>
    <w:p w:rsidR="007D7B91" w:rsidRPr="00F8138F" w:rsidRDefault="007D7B91" w:rsidP="007D7B91">
      <w:pPr>
        <w:spacing w:after="0" w:line="240" w:lineRule="auto"/>
        <w:jc w:val="center"/>
        <w:rPr>
          <w:rFonts w:ascii="Calibri" w:eastAsia="Times New Roman" w:hAnsi="Calibri" w:cs="Times New Roman"/>
          <w:color w:val="000000"/>
          <w:sz w:val="28"/>
          <w:szCs w:val="28"/>
          <w:lang w:eastAsia="ru-RU"/>
        </w:rPr>
      </w:pPr>
      <w:r w:rsidRPr="00F8138F">
        <w:rPr>
          <w:rFonts w:ascii="Times New Roman" w:eastAsia="Times New Roman" w:hAnsi="Times New Roman" w:cs="Times New Roman"/>
          <w:b/>
          <w:bCs/>
          <w:color w:val="000000"/>
          <w:sz w:val="28"/>
          <w:szCs w:val="28"/>
          <w:lang w:eastAsia="ru-RU"/>
        </w:rPr>
        <w:t>«</w:t>
      </w:r>
      <w:r w:rsidR="004A3A89" w:rsidRPr="00F8138F">
        <w:rPr>
          <w:rFonts w:ascii="Times New Roman" w:eastAsia="Times New Roman" w:hAnsi="Times New Roman" w:cs="Times New Roman"/>
          <w:b/>
          <w:bCs/>
          <w:color w:val="000000"/>
          <w:sz w:val="28"/>
          <w:szCs w:val="28"/>
          <w:lang w:eastAsia="ru-RU"/>
        </w:rPr>
        <w:t>ЮНЫЙ ШАХМАТИСТ</w:t>
      </w:r>
      <w:r w:rsidRPr="00F8138F">
        <w:rPr>
          <w:rFonts w:ascii="Times New Roman" w:eastAsia="Times New Roman" w:hAnsi="Times New Roman" w:cs="Times New Roman"/>
          <w:b/>
          <w:bCs/>
          <w:color w:val="000000"/>
          <w:sz w:val="28"/>
          <w:szCs w:val="28"/>
          <w:lang w:eastAsia="ru-RU"/>
        </w:rPr>
        <w:t>»</w:t>
      </w:r>
    </w:p>
    <w:p w:rsidR="00F8138F" w:rsidRDefault="00F8138F" w:rsidP="007D7B91">
      <w:pPr>
        <w:spacing w:after="0" w:line="240" w:lineRule="auto"/>
        <w:jc w:val="center"/>
        <w:rPr>
          <w:rFonts w:ascii="Times New Roman" w:eastAsia="Times New Roman" w:hAnsi="Times New Roman" w:cs="Times New Roman"/>
          <w:b/>
          <w:bCs/>
          <w:color w:val="000000"/>
          <w:sz w:val="24"/>
          <w:szCs w:val="24"/>
          <w:lang w:eastAsia="ru-RU"/>
        </w:rPr>
      </w:pPr>
    </w:p>
    <w:p w:rsidR="007D7B91" w:rsidRPr="00F8138F" w:rsidRDefault="007D7B91" w:rsidP="007D7B91">
      <w:pPr>
        <w:spacing w:after="0" w:line="240" w:lineRule="auto"/>
        <w:jc w:val="center"/>
        <w:rPr>
          <w:rFonts w:ascii="Calibri" w:eastAsia="Times New Roman" w:hAnsi="Calibri" w:cs="Times New Roman"/>
          <w:b/>
          <w:i/>
          <w:color w:val="000000"/>
          <w:sz w:val="20"/>
          <w:szCs w:val="20"/>
          <w:lang w:eastAsia="ru-RU"/>
        </w:rPr>
      </w:pPr>
      <w:r w:rsidRPr="00F8138F">
        <w:rPr>
          <w:rFonts w:ascii="Times New Roman" w:eastAsia="Times New Roman" w:hAnsi="Times New Roman" w:cs="Times New Roman"/>
          <w:b/>
          <w:bCs/>
          <w:i/>
          <w:color w:val="000000"/>
          <w:sz w:val="24"/>
          <w:szCs w:val="24"/>
          <w:lang w:eastAsia="ru-RU"/>
        </w:rPr>
        <w:t>ПО ОБРАЗОВАТЕЛЬНОЙ ОБЛАСТИ «ПОЗНАВАТЕЛЬНОЕ РАЗВИТИЕ»</w:t>
      </w:r>
    </w:p>
    <w:p w:rsidR="00F8138F" w:rsidRPr="00F8138F" w:rsidRDefault="007D7B91" w:rsidP="007D7B91">
      <w:pPr>
        <w:spacing w:after="0" w:line="240" w:lineRule="auto"/>
        <w:jc w:val="center"/>
        <w:rPr>
          <w:rFonts w:ascii="Times New Roman" w:eastAsia="Times New Roman" w:hAnsi="Times New Roman" w:cs="Times New Roman"/>
          <w:b/>
          <w:bCs/>
          <w:i/>
          <w:color w:val="000000"/>
          <w:sz w:val="24"/>
          <w:szCs w:val="24"/>
          <w:lang w:eastAsia="ru-RU"/>
        </w:rPr>
      </w:pPr>
      <w:r w:rsidRPr="00F8138F">
        <w:rPr>
          <w:rFonts w:ascii="Times New Roman" w:eastAsia="Times New Roman" w:hAnsi="Times New Roman" w:cs="Times New Roman"/>
          <w:b/>
          <w:bCs/>
          <w:i/>
          <w:color w:val="000000"/>
          <w:sz w:val="24"/>
          <w:szCs w:val="24"/>
          <w:lang w:eastAsia="ru-RU"/>
        </w:rPr>
        <w:t> </w:t>
      </w:r>
    </w:p>
    <w:p w:rsidR="007D7B91" w:rsidRPr="00F8138F" w:rsidRDefault="007D7B91" w:rsidP="007D7B91">
      <w:pPr>
        <w:spacing w:after="0" w:line="240" w:lineRule="auto"/>
        <w:jc w:val="center"/>
        <w:rPr>
          <w:rFonts w:ascii="Calibri" w:eastAsia="Times New Roman" w:hAnsi="Calibri" w:cs="Times New Roman"/>
          <w:b/>
          <w:i/>
          <w:color w:val="000000"/>
          <w:sz w:val="20"/>
          <w:szCs w:val="20"/>
          <w:lang w:eastAsia="ru-RU"/>
        </w:rPr>
      </w:pPr>
      <w:r w:rsidRPr="00F8138F">
        <w:rPr>
          <w:rFonts w:ascii="Times New Roman" w:eastAsia="Times New Roman" w:hAnsi="Times New Roman" w:cs="Times New Roman"/>
          <w:b/>
          <w:bCs/>
          <w:i/>
          <w:color w:val="000000"/>
          <w:sz w:val="24"/>
          <w:szCs w:val="24"/>
          <w:lang w:eastAsia="ru-RU"/>
        </w:rPr>
        <w:t xml:space="preserve"> ДЛЯ ДЕТЕЙ СТАРШИХ И ПОДГОТОВИТЕЛЬНЫХ ГРУПП (5 - 7 ЛЕТ)</w:t>
      </w:r>
    </w:p>
    <w:p w:rsidR="00F8138F" w:rsidRDefault="00F8138F" w:rsidP="007D7B91">
      <w:pPr>
        <w:spacing w:after="0" w:line="240" w:lineRule="auto"/>
        <w:jc w:val="center"/>
        <w:rPr>
          <w:rFonts w:ascii="Times New Roman" w:eastAsia="Times New Roman" w:hAnsi="Times New Roman" w:cs="Times New Roman"/>
          <w:b/>
          <w:bCs/>
          <w:color w:val="000000"/>
          <w:sz w:val="24"/>
          <w:szCs w:val="24"/>
          <w:lang w:eastAsia="ru-RU"/>
        </w:rPr>
      </w:pPr>
    </w:p>
    <w:p w:rsidR="007D7B91" w:rsidRPr="00F8138F" w:rsidRDefault="00452A5F" w:rsidP="007D7B91">
      <w:pPr>
        <w:spacing w:after="0" w:line="240" w:lineRule="auto"/>
        <w:jc w:val="center"/>
        <w:rPr>
          <w:rFonts w:ascii="Calibri" w:eastAsia="Times New Roman" w:hAnsi="Calibri" w:cs="Times New Roman"/>
          <w:color w:val="000000"/>
          <w:sz w:val="28"/>
          <w:szCs w:val="28"/>
          <w:lang w:eastAsia="ru-RU"/>
        </w:rPr>
      </w:pPr>
      <w:r w:rsidRPr="00F8138F">
        <w:rPr>
          <w:rFonts w:ascii="Times New Roman" w:eastAsia="Times New Roman" w:hAnsi="Times New Roman" w:cs="Times New Roman"/>
          <w:b/>
          <w:bCs/>
          <w:color w:val="000000"/>
          <w:sz w:val="28"/>
          <w:szCs w:val="28"/>
          <w:lang w:eastAsia="ru-RU"/>
        </w:rPr>
        <w:t>на 2023</w:t>
      </w:r>
      <w:r w:rsidR="007D7B91" w:rsidRPr="00F8138F">
        <w:rPr>
          <w:rFonts w:ascii="Times New Roman" w:eastAsia="Times New Roman" w:hAnsi="Times New Roman" w:cs="Times New Roman"/>
          <w:b/>
          <w:bCs/>
          <w:color w:val="000000"/>
          <w:sz w:val="28"/>
          <w:szCs w:val="28"/>
          <w:lang w:eastAsia="ru-RU"/>
        </w:rPr>
        <w:t>-20</w:t>
      </w:r>
      <w:r w:rsidR="00444DBC" w:rsidRPr="00F8138F">
        <w:rPr>
          <w:rFonts w:ascii="Times New Roman" w:eastAsia="Times New Roman" w:hAnsi="Times New Roman" w:cs="Times New Roman"/>
          <w:b/>
          <w:bCs/>
          <w:color w:val="000000"/>
          <w:sz w:val="28"/>
          <w:szCs w:val="28"/>
          <w:lang w:eastAsia="ru-RU"/>
        </w:rPr>
        <w:t>25</w:t>
      </w:r>
      <w:r w:rsidR="007D7B91" w:rsidRPr="00F8138F">
        <w:rPr>
          <w:rFonts w:ascii="Times New Roman" w:eastAsia="Times New Roman" w:hAnsi="Times New Roman" w:cs="Times New Roman"/>
          <w:b/>
          <w:bCs/>
          <w:color w:val="000000"/>
          <w:sz w:val="28"/>
          <w:szCs w:val="28"/>
          <w:lang w:eastAsia="ru-RU"/>
        </w:rPr>
        <w:t xml:space="preserve"> учебный год</w:t>
      </w:r>
      <w:r w:rsidR="007D7B91" w:rsidRPr="00F8138F">
        <w:rPr>
          <w:rFonts w:ascii="Calibri" w:eastAsia="Times New Roman" w:hAnsi="Calibri" w:cs="Times New Roman"/>
          <w:color w:val="000000"/>
          <w:sz w:val="28"/>
          <w:szCs w:val="28"/>
          <w:lang w:eastAsia="ru-RU"/>
        </w:rPr>
        <w:t> </w:t>
      </w:r>
    </w:p>
    <w:p w:rsidR="006C4C23" w:rsidRDefault="006C4C23" w:rsidP="007D7B91">
      <w:pPr>
        <w:spacing w:after="0" w:line="240" w:lineRule="auto"/>
        <w:ind w:firstLine="538"/>
        <w:jc w:val="right"/>
        <w:rPr>
          <w:rFonts w:ascii="Times New Roman" w:eastAsia="Times New Roman" w:hAnsi="Times New Roman" w:cs="Times New Roman"/>
          <w:color w:val="000000"/>
          <w:sz w:val="24"/>
          <w:szCs w:val="24"/>
          <w:lang w:eastAsia="ru-RU"/>
        </w:rPr>
      </w:pPr>
    </w:p>
    <w:p w:rsidR="006C4C23" w:rsidRDefault="006C4C23" w:rsidP="007D7B91">
      <w:pPr>
        <w:spacing w:after="0" w:line="240" w:lineRule="auto"/>
        <w:ind w:firstLine="538"/>
        <w:jc w:val="right"/>
        <w:rPr>
          <w:rFonts w:ascii="Times New Roman" w:eastAsia="Times New Roman" w:hAnsi="Times New Roman" w:cs="Times New Roman"/>
          <w:color w:val="000000"/>
          <w:sz w:val="24"/>
          <w:szCs w:val="24"/>
          <w:lang w:eastAsia="ru-RU"/>
        </w:rPr>
      </w:pPr>
    </w:p>
    <w:p w:rsidR="006C4C23" w:rsidRDefault="006C4C23" w:rsidP="007D7B91">
      <w:pPr>
        <w:spacing w:after="0" w:line="240" w:lineRule="auto"/>
        <w:ind w:firstLine="538"/>
        <w:jc w:val="right"/>
        <w:rPr>
          <w:rFonts w:ascii="Times New Roman" w:eastAsia="Times New Roman" w:hAnsi="Times New Roman" w:cs="Times New Roman"/>
          <w:color w:val="000000"/>
          <w:sz w:val="24"/>
          <w:szCs w:val="24"/>
          <w:lang w:eastAsia="ru-RU"/>
        </w:rPr>
      </w:pPr>
    </w:p>
    <w:p w:rsidR="006C4C23" w:rsidRDefault="006C4C23" w:rsidP="007D7B91">
      <w:pPr>
        <w:spacing w:after="0" w:line="240" w:lineRule="auto"/>
        <w:ind w:firstLine="538"/>
        <w:jc w:val="right"/>
        <w:rPr>
          <w:rFonts w:ascii="Times New Roman" w:eastAsia="Times New Roman" w:hAnsi="Times New Roman" w:cs="Times New Roman"/>
          <w:color w:val="000000"/>
          <w:sz w:val="24"/>
          <w:szCs w:val="24"/>
          <w:lang w:eastAsia="ru-RU"/>
        </w:rPr>
      </w:pPr>
    </w:p>
    <w:p w:rsidR="00F8138F" w:rsidRDefault="00F8138F" w:rsidP="007D7B91">
      <w:pPr>
        <w:spacing w:after="0" w:line="240" w:lineRule="auto"/>
        <w:ind w:firstLine="538"/>
        <w:jc w:val="right"/>
        <w:rPr>
          <w:rFonts w:ascii="Times New Roman" w:eastAsia="Times New Roman" w:hAnsi="Times New Roman" w:cs="Times New Roman"/>
          <w:color w:val="000000"/>
          <w:sz w:val="24"/>
          <w:szCs w:val="24"/>
          <w:lang w:eastAsia="ru-RU"/>
        </w:rPr>
      </w:pPr>
    </w:p>
    <w:p w:rsidR="007D7B91" w:rsidRPr="00F8138F" w:rsidRDefault="007D7B91" w:rsidP="007D7B91">
      <w:pPr>
        <w:spacing w:after="0" w:line="240" w:lineRule="auto"/>
        <w:ind w:right="424" w:firstLine="538"/>
        <w:jc w:val="right"/>
        <w:rPr>
          <w:rFonts w:ascii="Calibri" w:eastAsia="Times New Roman" w:hAnsi="Calibri" w:cs="Times New Roman"/>
          <w:color w:val="000000"/>
          <w:sz w:val="28"/>
          <w:szCs w:val="28"/>
          <w:lang w:eastAsia="ru-RU"/>
        </w:rPr>
      </w:pPr>
      <w:r w:rsidRPr="00F8138F">
        <w:rPr>
          <w:rFonts w:ascii="Times New Roman" w:eastAsia="Times New Roman" w:hAnsi="Times New Roman" w:cs="Times New Roman"/>
          <w:color w:val="000000"/>
          <w:sz w:val="28"/>
          <w:szCs w:val="28"/>
          <w:lang w:eastAsia="ru-RU"/>
        </w:rPr>
        <w:t>Разработчик:  воспитател</w:t>
      </w:r>
      <w:r w:rsidR="00C009F2" w:rsidRPr="00F8138F">
        <w:rPr>
          <w:rFonts w:ascii="Times New Roman" w:eastAsia="Times New Roman" w:hAnsi="Times New Roman" w:cs="Times New Roman"/>
          <w:color w:val="000000"/>
          <w:sz w:val="28"/>
          <w:szCs w:val="28"/>
          <w:lang w:eastAsia="ru-RU"/>
        </w:rPr>
        <w:t>ь</w:t>
      </w:r>
    </w:p>
    <w:p w:rsidR="007D7B91" w:rsidRPr="00F8138F" w:rsidRDefault="00C009F2" w:rsidP="007D7B91">
      <w:pPr>
        <w:spacing w:after="0" w:line="240" w:lineRule="auto"/>
        <w:ind w:right="424" w:firstLine="538"/>
        <w:jc w:val="right"/>
        <w:rPr>
          <w:rFonts w:ascii="Calibri" w:eastAsia="Times New Roman" w:hAnsi="Calibri" w:cs="Times New Roman"/>
          <w:color w:val="000000"/>
          <w:sz w:val="28"/>
          <w:szCs w:val="28"/>
          <w:lang w:eastAsia="ru-RU"/>
        </w:rPr>
      </w:pPr>
      <w:r w:rsidRPr="00F8138F">
        <w:rPr>
          <w:rFonts w:ascii="Times New Roman" w:eastAsia="Times New Roman" w:hAnsi="Times New Roman" w:cs="Times New Roman"/>
          <w:color w:val="000000"/>
          <w:sz w:val="28"/>
          <w:szCs w:val="28"/>
          <w:lang w:eastAsia="ru-RU"/>
        </w:rPr>
        <w:t>Беляева Светлана Витальевна</w:t>
      </w:r>
    </w:p>
    <w:p w:rsidR="006C4C23" w:rsidRPr="00F8138F" w:rsidRDefault="006C4C23" w:rsidP="007D7B91">
      <w:pPr>
        <w:spacing w:after="0" w:line="240" w:lineRule="auto"/>
        <w:ind w:firstLine="540"/>
        <w:jc w:val="center"/>
        <w:rPr>
          <w:rFonts w:ascii="Times New Roman" w:eastAsia="Times New Roman" w:hAnsi="Times New Roman" w:cs="Times New Roman"/>
          <w:color w:val="000000"/>
          <w:sz w:val="28"/>
          <w:szCs w:val="28"/>
          <w:lang w:eastAsia="ru-RU"/>
        </w:rPr>
      </w:pPr>
    </w:p>
    <w:p w:rsidR="006C4C23" w:rsidRPr="00F8138F" w:rsidRDefault="006C4C23" w:rsidP="007D7B91">
      <w:pPr>
        <w:spacing w:after="0" w:line="240" w:lineRule="auto"/>
        <w:ind w:firstLine="540"/>
        <w:jc w:val="center"/>
        <w:rPr>
          <w:rFonts w:ascii="Times New Roman" w:eastAsia="Times New Roman" w:hAnsi="Times New Roman" w:cs="Times New Roman"/>
          <w:color w:val="000000"/>
          <w:sz w:val="28"/>
          <w:szCs w:val="28"/>
          <w:lang w:eastAsia="ru-RU"/>
        </w:rPr>
      </w:pPr>
    </w:p>
    <w:p w:rsidR="006C4C23" w:rsidRPr="00F8138F" w:rsidRDefault="006C4C23" w:rsidP="007D7B91">
      <w:pPr>
        <w:spacing w:after="0" w:line="240" w:lineRule="auto"/>
        <w:ind w:firstLine="540"/>
        <w:jc w:val="center"/>
        <w:rPr>
          <w:rFonts w:ascii="Times New Roman" w:eastAsia="Times New Roman" w:hAnsi="Times New Roman" w:cs="Times New Roman"/>
          <w:color w:val="000000"/>
          <w:sz w:val="28"/>
          <w:szCs w:val="28"/>
          <w:lang w:eastAsia="ru-RU"/>
        </w:rPr>
      </w:pPr>
    </w:p>
    <w:p w:rsidR="006C4C23" w:rsidRPr="00F8138F" w:rsidRDefault="006C4C23" w:rsidP="007D7B91">
      <w:pPr>
        <w:spacing w:after="0" w:line="240" w:lineRule="auto"/>
        <w:ind w:firstLine="540"/>
        <w:jc w:val="center"/>
        <w:rPr>
          <w:rFonts w:ascii="Times New Roman" w:eastAsia="Times New Roman" w:hAnsi="Times New Roman" w:cs="Times New Roman"/>
          <w:color w:val="000000"/>
          <w:sz w:val="28"/>
          <w:szCs w:val="28"/>
          <w:lang w:eastAsia="ru-RU"/>
        </w:rPr>
      </w:pPr>
    </w:p>
    <w:p w:rsidR="006C4C23" w:rsidRDefault="006C4C23" w:rsidP="007D7B91">
      <w:pPr>
        <w:spacing w:after="0" w:line="240" w:lineRule="auto"/>
        <w:ind w:firstLine="540"/>
        <w:jc w:val="center"/>
        <w:rPr>
          <w:rFonts w:ascii="Times New Roman" w:eastAsia="Times New Roman" w:hAnsi="Times New Roman" w:cs="Times New Roman"/>
          <w:color w:val="000000"/>
          <w:sz w:val="24"/>
          <w:szCs w:val="24"/>
          <w:lang w:eastAsia="ru-RU"/>
        </w:rPr>
      </w:pPr>
    </w:p>
    <w:p w:rsidR="006C4C23" w:rsidRDefault="006C4C23" w:rsidP="007D7B91">
      <w:pPr>
        <w:spacing w:after="0" w:line="240" w:lineRule="auto"/>
        <w:ind w:firstLine="540"/>
        <w:jc w:val="center"/>
        <w:rPr>
          <w:rFonts w:ascii="Times New Roman" w:eastAsia="Times New Roman" w:hAnsi="Times New Roman" w:cs="Times New Roman"/>
          <w:color w:val="000000"/>
          <w:sz w:val="24"/>
          <w:szCs w:val="24"/>
          <w:lang w:eastAsia="ru-RU"/>
        </w:rPr>
      </w:pPr>
    </w:p>
    <w:p w:rsidR="006C4C23" w:rsidRDefault="006C4C23" w:rsidP="007D7B91">
      <w:pPr>
        <w:spacing w:after="0" w:line="240" w:lineRule="auto"/>
        <w:ind w:firstLine="540"/>
        <w:jc w:val="center"/>
        <w:rPr>
          <w:rFonts w:ascii="Times New Roman" w:eastAsia="Times New Roman" w:hAnsi="Times New Roman" w:cs="Times New Roman"/>
          <w:color w:val="000000"/>
          <w:sz w:val="24"/>
          <w:szCs w:val="24"/>
          <w:lang w:eastAsia="ru-RU"/>
        </w:rPr>
      </w:pPr>
    </w:p>
    <w:p w:rsidR="006C4C23" w:rsidRDefault="006C4C23" w:rsidP="007D7B91">
      <w:pPr>
        <w:spacing w:after="0" w:line="240" w:lineRule="auto"/>
        <w:ind w:firstLine="540"/>
        <w:jc w:val="center"/>
        <w:rPr>
          <w:rFonts w:ascii="Times New Roman" w:eastAsia="Times New Roman" w:hAnsi="Times New Roman" w:cs="Times New Roman"/>
          <w:color w:val="000000"/>
          <w:sz w:val="24"/>
          <w:szCs w:val="24"/>
          <w:lang w:eastAsia="ru-RU"/>
        </w:rPr>
      </w:pPr>
    </w:p>
    <w:p w:rsidR="006C4C23" w:rsidRDefault="006C4C23" w:rsidP="007D7B91">
      <w:pPr>
        <w:spacing w:after="0" w:line="240" w:lineRule="auto"/>
        <w:ind w:firstLine="540"/>
        <w:jc w:val="center"/>
        <w:rPr>
          <w:rFonts w:ascii="Times New Roman" w:eastAsia="Times New Roman" w:hAnsi="Times New Roman" w:cs="Times New Roman"/>
          <w:color w:val="000000"/>
          <w:sz w:val="24"/>
          <w:szCs w:val="24"/>
          <w:lang w:eastAsia="ru-RU"/>
        </w:rPr>
      </w:pPr>
    </w:p>
    <w:p w:rsidR="006C4C23" w:rsidRDefault="006C4C23" w:rsidP="007D7B91">
      <w:pPr>
        <w:spacing w:after="0" w:line="240" w:lineRule="auto"/>
        <w:ind w:firstLine="540"/>
        <w:jc w:val="center"/>
        <w:rPr>
          <w:rFonts w:ascii="Times New Roman" w:eastAsia="Times New Roman" w:hAnsi="Times New Roman" w:cs="Times New Roman"/>
          <w:color w:val="000000"/>
          <w:sz w:val="24"/>
          <w:szCs w:val="24"/>
          <w:lang w:eastAsia="ru-RU"/>
        </w:rPr>
      </w:pPr>
    </w:p>
    <w:p w:rsidR="006C4C23" w:rsidRDefault="006C4C23" w:rsidP="007D7B91">
      <w:pPr>
        <w:spacing w:after="0" w:line="240" w:lineRule="auto"/>
        <w:ind w:firstLine="540"/>
        <w:jc w:val="center"/>
        <w:rPr>
          <w:rFonts w:ascii="Times New Roman" w:eastAsia="Times New Roman" w:hAnsi="Times New Roman" w:cs="Times New Roman"/>
          <w:color w:val="000000"/>
          <w:sz w:val="24"/>
          <w:szCs w:val="24"/>
          <w:lang w:eastAsia="ru-RU"/>
        </w:rPr>
      </w:pPr>
    </w:p>
    <w:p w:rsidR="006C4C23" w:rsidRDefault="006C4C23" w:rsidP="007D7B91">
      <w:pPr>
        <w:spacing w:after="0" w:line="240" w:lineRule="auto"/>
        <w:ind w:firstLine="540"/>
        <w:jc w:val="center"/>
        <w:rPr>
          <w:rFonts w:ascii="Times New Roman" w:eastAsia="Times New Roman" w:hAnsi="Times New Roman" w:cs="Times New Roman"/>
          <w:color w:val="000000"/>
          <w:sz w:val="24"/>
          <w:szCs w:val="24"/>
          <w:lang w:eastAsia="ru-RU"/>
        </w:rPr>
      </w:pPr>
    </w:p>
    <w:p w:rsidR="006C4C23" w:rsidRDefault="006C4C23" w:rsidP="007D7B91">
      <w:pPr>
        <w:spacing w:after="0" w:line="240" w:lineRule="auto"/>
        <w:ind w:firstLine="540"/>
        <w:jc w:val="center"/>
        <w:rPr>
          <w:rFonts w:ascii="Times New Roman" w:eastAsia="Times New Roman" w:hAnsi="Times New Roman" w:cs="Times New Roman"/>
          <w:color w:val="000000"/>
          <w:sz w:val="24"/>
          <w:szCs w:val="24"/>
          <w:lang w:eastAsia="ru-RU"/>
        </w:rPr>
      </w:pPr>
    </w:p>
    <w:p w:rsidR="006C4C23" w:rsidRDefault="006C4C23" w:rsidP="007D7B91">
      <w:pPr>
        <w:spacing w:after="0" w:line="240" w:lineRule="auto"/>
        <w:ind w:firstLine="540"/>
        <w:jc w:val="center"/>
        <w:rPr>
          <w:rFonts w:ascii="Times New Roman" w:eastAsia="Times New Roman" w:hAnsi="Times New Roman" w:cs="Times New Roman"/>
          <w:color w:val="000000"/>
          <w:sz w:val="24"/>
          <w:szCs w:val="24"/>
          <w:lang w:eastAsia="ru-RU"/>
        </w:rPr>
      </w:pPr>
    </w:p>
    <w:p w:rsidR="006C4C23" w:rsidRDefault="006C4C23" w:rsidP="007D7B91">
      <w:pPr>
        <w:spacing w:after="0" w:line="240" w:lineRule="auto"/>
        <w:ind w:firstLine="540"/>
        <w:jc w:val="center"/>
        <w:rPr>
          <w:rFonts w:ascii="Times New Roman" w:eastAsia="Times New Roman" w:hAnsi="Times New Roman" w:cs="Times New Roman"/>
          <w:color w:val="000000"/>
          <w:sz w:val="24"/>
          <w:szCs w:val="24"/>
          <w:lang w:eastAsia="ru-RU"/>
        </w:rPr>
      </w:pPr>
    </w:p>
    <w:p w:rsidR="006C4C23" w:rsidRDefault="006C4C23" w:rsidP="007D7B91">
      <w:pPr>
        <w:spacing w:after="0" w:line="240" w:lineRule="auto"/>
        <w:ind w:firstLine="540"/>
        <w:jc w:val="center"/>
        <w:rPr>
          <w:rFonts w:ascii="Times New Roman" w:eastAsia="Times New Roman" w:hAnsi="Times New Roman" w:cs="Times New Roman"/>
          <w:color w:val="000000"/>
          <w:sz w:val="24"/>
          <w:szCs w:val="24"/>
          <w:lang w:eastAsia="ru-RU"/>
        </w:rPr>
      </w:pPr>
    </w:p>
    <w:p w:rsidR="006C4C23" w:rsidRDefault="006C4C23" w:rsidP="007D7B91">
      <w:pPr>
        <w:spacing w:after="0" w:line="240" w:lineRule="auto"/>
        <w:ind w:firstLine="540"/>
        <w:jc w:val="center"/>
        <w:rPr>
          <w:rFonts w:ascii="Times New Roman" w:eastAsia="Times New Roman" w:hAnsi="Times New Roman" w:cs="Times New Roman"/>
          <w:color w:val="000000"/>
          <w:sz w:val="24"/>
          <w:szCs w:val="24"/>
          <w:lang w:eastAsia="ru-RU"/>
        </w:rPr>
      </w:pPr>
    </w:p>
    <w:p w:rsidR="006C4C23" w:rsidRDefault="006C4C23" w:rsidP="007D7B91">
      <w:pPr>
        <w:spacing w:after="0" w:line="240" w:lineRule="auto"/>
        <w:ind w:firstLine="540"/>
        <w:jc w:val="center"/>
        <w:rPr>
          <w:rFonts w:ascii="Times New Roman" w:eastAsia="Times New Roman" w:hAnsi="Times New Roman" w:cs="Times New Roman"/>
          <w:color w:val="000000"/>
          <w:sz w:val="24"/>
          <w:szCs w:val="24"/>
          <w:lang w:eastAsia="ru-RU"/>
        </w:rPr>
      </w:pPr>
    </w:p>
    <w:p w:rsidR="0066595A" w:rsidRPr="00C96B1C" w:rsidRDefault="0066595A" w:rsidP="0066595A">
      <w:pPr>
        <w:spacing w:after="0" w:line="240" w:lineRule="auto"/>
        <w:jc w:val="center"/>
        <w:rPr>
          <w:rFonts w:ascii="Times New Roman" w:eastAsia="Times New Roman" w:hAnsi="Times New Roman" w:cs="Times New Roman"/>
          <w:color w:val="000000"/>
          <w:sz w:val="28"/>
          <w:szCs w:val="28"/>
          <w:lang w:eastAsia="ru-RU"/>
        </w:rPr>
      </w:pPr>
      <w:r w:rsidRPr="00C96B1C">
        <w:rPr>
          <w:rFonts w:ascii="Times New Roman" w:eastAsia="Times New Roman" w:hAnsi="Times New Roman" w:cs="Times New Roman"/>
          <w:color w:val="000000"/>
          <w:sz w:val="28"/>
          <w:szCs w:val="28"/>
          <w:lang w:eastAsia="ru-RU"/>
        </w:rPr>
        <w:t>г. Верхний Тагил</w:t>
      </w:r>
    </w:p>
    <w:p w:rsidR="006C4C23" w:rsidRPr="00C96B1C" w:rsidRDefault="0066595A" w:rsidP="0066595A">
      <w:pPr>
        <w:spacing w:after="0" w:line="240" w:lineRule="auto"/>
        <w:ind w:firstLine="540"/>
        <w:jc w:val="center"/>
        <w:rPr>
          <w:rFonts w:ascii="Times New Roman" w:eastAsia="Times New Roman" w:hAnsi="Times New Roman" w:cs="Times New Roman"/>
          <w:color w:val="000000"/>
          <w:sz w:val="28"/>
          <w:szCs w:val="28"/>
          <w:lang w:eastAsia="ru-RU"/>
        </w:rPr>
      </w:pPr>
      <w:r w:rsidRPr="00C96B1C">
        <w:rPr>
          <w:rFonts w:ascii="Times New Roman" w:eastAsia="Times New Roman" w:hAnsi="Times New Roman" w:cs="Times New Roman"/>
          <w:color w:val="000000"/>
          <w:sz w:val="28"/>
          <w:szCs w:val="28"/>
          <w:lang w:eastAsia="ru-RU"/>
        </w:rPr>
        <w:t>2023г.</w:t>
      </w:r>
    </w:p>
    <w:p w:rsidR="00414A7A" w:rsidRPr="00C96B1C" w:rsidRDefault="00414A7A" w:rsidP="00803576">
      <w:pPr>
        <w:spacing w:after="0" w:line="240" w:lineRule="auto"/>
        <w:ind w:firstLine="540"/>
        <w:jc w:val="center"/>
        <w:rPr>
          <w:rFonts w:ascii="Times New Roman" w:eastAsia="Times New Roman" w:hAnsi="Times New Roman" w:cs="Times New Roman"/>
          <w:color w:val="000000"/>
          <w:sz w:val="28"/>
          <w:szCs w:val="28"/>
          <w:lang w:eastAsia="ru-RU"/>
        </w:rPr>
      </w:pPr>
    </w:p>
    <w:p w:rsidR="00414A7A" w:rsidRDefault="00414A7A" w:rsidP="00803576">
      <w:pPr>
        <w:spacing w:after="0" w:line="240" w:lineRule="auto"/>
        <w:ind w:firstLine="540"/>
        <w:jc w:val="center"/>
        <w:rPr>
          <w:rFonts w:ascii="Times New Roman" w:eastAsia="Times New Roman" w:hAnsi="Times New Roman" w:cs="Times New Roman"/>
          <w:color w:val="000000"/>
          <w:sz w:val="24"/>
          <w:szCs w:val="24"/>
          <w:lang w:eastAsia="ru-RU"/>
        </w:rPr>
      </w:pPr>
    </w:p>
    <w:p w:rsidR="006C4C23" w:rsidRPr="007D7B91" w:rsidRDefault="006C4C23" w:rsidP="007D7B91">
      <w:pPr>
        <w:spacing w:after="0" w:line="240" w:lineRule="auto"/>
        <w:ind w:firstLine="540"/>
        <w:jc w:val="center"/>
        <w:rPr>
          <w:rFonts w:ascii="Calibri" w:eastAsia="Times New Roman" w:hAnsi="Calibri" w:cs="Times New Roman"/>
          <w:color w:val="000000"/>
          <w:sz w:val="20"/>
          <w:szCs w:val="20"/>
          <w:lang w:eastAsia="ru-RU"/>
        </w:rPr>
      </w:pPr>
    </w:p>
    <w:p w:rsidR="00DD0F74" w:rsidRDefault="00DD0F74" w:rsidP="007D7B91">
      <w:pPr>
        <w:spacing w:after="0" w:line="240" w:lineRule="auto"/>
        <w:jc w:val="center"/>
        <w:rPr>
          <w:rFonts w:ascii="Times New Roman" w:eastAsia="Times New Roman" w:hAnsi="Times New Roman" w:cs="Times New Roman"/>
          <w:b/>
          <w:color w:val="000000"/>
          <w:sz w:val="28"/>
          <w:szCs w:val="24"/>
          <w:lang w:eastAsia="ru-RU"/>
        </w:rPr>
      </w:pPr>
    </w:p>
    <w:p w:rsidR="00ED2E67" w:rsidRDefault="00ED2E67" w:rsidP="007D7B91">
      <w:pPr>
        <w:spacing w:after="0" w:line="240" w:lineRule="auto"/>
        <w:jc w:val="center"/>
        <w:rPr>
          <w:rFonts w:ascii="Times New Roman" w:eastAsia="Times New Roman" w:hAnsi="Times New Roman" w:cs="Times New Roman"/>
          <w:b/>
          <w:color w:val="000000"/>
          <w:sz w:val="28"/>
          <w:szCs w:val="24"/>
          <w:lang w:eastAsia="ru-RU"/>
        </w:rPr>
      </w:pPr>
    </w:p>
    <w:p w:rsidR="007D7B91" w:rsidRPr="00803576" w:rsidRDefault="007D7B91" w:rsidP="007D7B91">
      <w:pPr>
        <w:spacing w:after="0" w:line="240" w:lineRule="auto"/>
        <w:jc w:val="center"/>
        <w:rPr>
          <w:rFonts w:ascii="Times New Roman" w:eastAsia="Times New Roman" w:hAnsi="Times New Roman" w:cs="Times New Roman"/>
          <w:b/>
          <w:color w:val="000000"/>
          <w:sz w:val="28"/>
          <w:szCs w:val="24"/>
          <w:lang w:eastAsia="ru-RU"/>
        </w:rPr>
      </w:pPr>
      <w:r w:rsidRPr="00803576">
        <w:rPr>
          <w:rFonts w:ascii="Times New Roman" w:eastAsia="Times New Roman" w:hAnsi="Times New Roman" w:cs="Times New Roman"/>
          <w:b/>
          <w:color w:val="000000"/>
          <w:sz w:val="28"/>
          <w:szCs w:val="24"/>
          <w:lang w:eastAsia="ru-RU"/>
        </w:rPr>
        <w:t>Содержание программ</w:t>
      </w:r>
      <w:r w:rsidR="00803576" w:rsidRPr="00803576">
        <w:rPr>
          <w:rFonts w:ascii="Times New Roman" w:eastAsia="Times New Roman" w:hAnsi="Times New Roman" w:cs="Times New Roman"/>
          <w:b/>
          <w:color w:val="000000"/>
          <w:sz w:val="28"/>
          <w:szCs w:val="24"/>
          <w:lang w:eastAsia="ru-RU"/>
        </w:rPr>
        <w:t>ы</w:t>
      </w:r>
    </w:p>
    <w:p w:rsidR="00803576" w:rsidRDefault="00803576" w:rsidP="007D7B91">
      <w:pPr>
        <w:spacing w:after="0" w:line="240" w:lineRule="auto"/>
        <w:jc w:val="center"/>
        <w:rPr>
          <w:rFonts w:ascii="Times New Roman" w:eastAsia="Times New Roman" w:hAnsi="Times New Roman" w:cs="Times New Roman"/>
          <w:color w:val="000000"/>
          <w:sz w:val="24"/>
          <w:szCs w:val="24"/>
          <w:lang w:eastAsia="ru-RU"/>
        </w:rPr>
      </w:pPr>
    </w:p>
    <w:p w:rsidR="00803576" w:rsidRPr="007D7B91" w:rsidRDefault="00803576" w:rsidP="007D7B91">
      <w:pPr>
        <w:spacing w:after="0" w:line="240" w:lineRule="auto"/>
        <w:jc w:val="center"/>
        <w:rPr>
          <w:rFonts w:ascii="Calibri" w:eastAsia="Times New Roman" w:hAnsi="Calibri" w:cs="Times New Roman"/>
          <w:color w:val="000000"/>
          <w:sz w:val="20"/>
          <w:szCs w:val="20"/>
          <w:lang w:eastAsia="ru-RU"/>
        </w:rPr>
      </w:pPr>
    </w:p>
    <w:p w:rsidR="00143D91" w:rsidRDefault="00143D91" w:rsidP="00DD0F74">
      <w:pPr>
        <w:spacing w:after="0" w:line="240" w:lineRule="auto"/>
        <w:ind w:left="851"/>
        <w:jc w:val="both"/>
        <w:rPr>
          <w:rFonts w:ascii="Times New Roman" w:eastAsia="Times New Roman" w:hAnsi="Times New Roman" w:cs="Times New Roman"/>
          <w:color w:val="000000"/>
          <w:sz w:val="24"/>
          <w:szCs w:val="24"/>
          <w:lang w:eastAsia="ru-RU"/>
        </w:rPr>
      </w:pPr>
    </w:p>
    <w:p w:rsidR="007D7B91" w:rsidRPr="007D7B91" w:rsidRDefault="007D7B91" w:rsidP="00DD0F74">
      <w:pPr>
        <w:spacing w:after="0" w:line="240" w:lineRule="auto"/>
        <w:ind w:left="851"/>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xml:space="preserve">1. </w:t>
      </w:r>
      <w:r w:rsidR="00EA16C0">
        <w:rPr>
          <w:rFonts w:ascii="Times New Roman" w:eastAsia="Times New Roman" w:hAnsi="Times New Roman" w:cs="Times New Roman"/>
          <w:color w:val="000000"/>
          <w:sz w:val="24"/>
          <w:szCs w:val="24"/>
          <w:lang w:eastAsia="ru-RU"/>
        </w:rPr>
        <w:t xml:space="preserve"> </w:t>
      </w:r>
      <w:r w:rsidRPr="007D7B91">
        <w:rPr>
          <w:rFonts w:ascii="Times New Roman" w:eastAsia="Times New Roman" w:hAnsi="Times New Roman" w:cs="Times New Roman"/>
          <w:color w:val="000000"/>
          <w:sz w:val="24"/>
          <w:szCs w:val="24"/>
          <w:lang w:eastAsia="ru-RU"/>
        </w:rPr>
        <w:t>Пояснительная записка</w:t>
      </w:r>
      <w:r w:rsidR="00EA16C0">
        <w:rPr>
          <w:rFonts w:ascii="Times New Roman" w:eastAsia="Times New Roman" w:hAnsi="Times New Roman" w:cs="Times New Roman"/>
          <w:color w:val="000000"/>
          <w:sz w:val="24"/>
          <w:szCs w:val="24"/>
          <w:lang w:eastAsia="ru-RU"/>
        </w:rPr>
        <w:t>:</w:t>
      </w:r>
    </w:p>
    <w:p w:rsidR="007D7B91" w:rsidRPr="007D7B91" w:rsidRDefault="007D7B91" w:rsidP="00DD0F74">
      <w:pPr>
        <w:spacing w:after="0" w:line="240" w:lineRule="auto"/>
        <w:ind w:left="851"/>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xml:space="preserve">- </w:t>
      </w:r>
      <w:r w:rsidR="00EA16C0">
        <w:rPr>
          <w:rFonts w:ascii="Times New Roman" w:eastAsia="Times New Roman" w:hAnsi="Times New Roman" w:cs="Times New Roman"/>
          <w:color w:val="000000"/>
          <w:sz w:val="24"/>
          <w:szCs w:val="24"/>
          <w:lang w:eastAsia="ru-RU"/>
        </w:rPr>
        <w:t xml:space="preserve"> </w:t>
      </w:r>
      <w:r w:rsidR="00DD0F74">
        <w:rPr>
          <w:rFonts w:ascii="Times New Roman" w:eastAsia="Times New Roman" w:hAnsi="Times New Roman" w:cs="Times New Roman"/>
          <w:color w:val="000000"/>
          <w:sz w:val="24"/>
          <w:szCs w:val="24"/>
          <w:lang w:eastAsia="ru-RU"/>
        </w:rPr>
        <w:t xml:space="preserve">  </w:t>
      </w:r>
      <w:r w:rsidRPr="007D7B91">
        <w:rPr>
          <w:rFonts w:ascii="Times New Roman" w:eastAsia="Times New Roman" w:hAnsi="Times New Roman" w:cs="Times New Roman"/>
          <w:color w:val="000000"/>
          <w:sz w:val="24"/>
          <w:szCs w:val="24"/>
          <w:lang w:eastAsia="ru-RU"/>
        </w:rPr>
        <w:t>Введение</w:t>
      </w:r>
      <w:r w:rsidR="00EA16C0">
        <w:rPr>
          <w:rFonts w:ascii="Times New Roman" w:eastAsia="Times New Roman" w:hAnsi="Times New Roman" w:cs="Times New Roman"/>
          <w:color w:val="000000"/>
          <w:sz w:val="24"/>
          <w:szCs w:val="24"/>
          <w:lang w:eastAsia="ru-RU"/>
        </w:rPr>
        <w:t>.</w:t>
      </w:r>
    </w:p>
    <w:p w:rsidR="007D7B91" w:rsidRPr="007D7B91" w:rsidRDefault="007D7B91" w:rsidP="00DD0F74">
      <w:pPr>
        <w:spacing w:after="0" w:line="240" w:lineRule="auto"/>
        <w:ind w:left="851"/>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xml:space="preserve">- </w:t>
      </w:r>
      <w:r w:rsidR="00EA16C0">
        <w:rPr>
          <w:rFonts w:ascii="Times New Roman" w:eastAsia="Times New Roman" w:hAnsi="Times New Roman" w:cs="Times New Roman"/>
          <w:color w:val="000000"/>
          <w:sz w:val="24"/>
          <w:szCs w:val="24"/>
          <w:lang w:eastAsia="ru-RU"/>
        </w:rPr>
        <w:t xml:space="preserve"> </w:t>
      </w:r>
      <w:r w:rsidR="00DD0F74">
        <w:rPr>
          <w:rFonts w:ascii="Times New Roman" w:eastAsia="Times New Roman" w:hAnsi="Times New Roman" w:cs="Times New Roman"/>
          <w:color w:val="000000"/>
          <w:sz w:val="24"/>
          <w:szCs w:val="24"/>
          <w:lang w:eastAsia="ru-RU"/>
        </w:rPr>
        <w:t xml:space="preserve">  </w:t>
      </w:r>
      <w:r w:rsidR="00EA16C0">
        <w:rPr>
          <w:rFonts w:ascii="Times New Roman" w:eastAsia="Times New Roman" w:hAnsi="Times New Roman" w:cs="Times New Roman"/>
          <w:color w:val="000000"/>
          <w:sz w:val="24"/>
          <w:szCs w:val="24"/>
          <w:lang w:eastAsia="ru-RU"/>
        </w:rPr>
        <w:t>В</w:t>
      </w:r>
      <w:r w:rsidRPr="007D7B91">
        <w:rPr>
          <w:rFonts w:ascii="Times New Roman" w:eastAsia="Times New Roman" w:hAnsi="Times New Roman" w:cs="Times New Roman"/>
          <w:color w:val="000000"/>
          <w:sz w:val="24"/>
          <w:szCs w:val="24"/>
          <w:lang w:eastAsia="ru-RU"/>
        </w:rPr>
        <w:t>озрастные и индивидуальные особенности воспитанников группы</w:t>
      </w:r>
      <w:r w:rsidR="00EA16C0">
        <w:rPr>
          <w:rFonts w:ascii="Times New Roman" w:eastAsia="Times New Roman" w:hAnsi="Times New Roman" w:cs="Times New Roman"/>
          <w:color w:val="000000"/>
          <w:sz w:val="24"/>
          <w:szCs w:val="24"/>
          <w:lang w:eastAsia="ru-RU"/>
        </w:rPr>
        <w:t>.</w:t>
      </w:r>
    </w:p>
    <w:p w:rsidR="007D7B91" w:rsidRPr="007D7B91" w:rsidRDefault="007D7B91" w:rsidP="00DD0F74">
      <w:pPr>
        <w:spacing w:after="0" w:line="240" w:lineRule="auto"/>
        <w:ind w:left="851"/>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xml:space="preserve">- </w:t>
      </w:r>
      <w:r w:rsidR="00EA16C0">
        <w:rPr>
          <w:rFonts w:ascii="Times New Roman" w:eastAsia="Times New Roman" w:hAnsi="Times New Roman" w:cs="Times New Roman"/>
          <w:color w:val="000000"/>
          <w:sz w:val="24"/>
          <w:szCs w:val="24"/>
          <w:lang w:eastAsia="ru-RU"/>
        </w:rPr>
        <w:t xml:space="preserve"> </w:t>
      </w:r>
      <w:r w:rsidR="00DD0F74">
        <w:rPr>
          <w:rFonts w:ascii="Times New Roman" w:eastAsia="Times New Roman" w:hAnsi="Times New Roman" w:cs="Times New Roman"/>
          <w:color w:val="000000"/>
          <w:sz w:val="24"/>
          <w:szCs w:val="24"/>
          <w:lang w:eastAsia="ru-RU"/>
        </w:rPr>
        <w:t xml:space="preserve">  </w:t>
      </w:r>
      <w:r w:rsidR="00EA16C0">
        <w:rPr>
          <w:rFonts w:ascii="Times New Roman" w:eastAsia="Times New Roman" w:hAnsi="Times New Roman" w:cs="Times New Roman"/>
          <w:color w:val="000000"/>
          <w:sz w:val="24"/>
          <w:szCs w:val="24"/>
          <w:lang w:eastAsia="ru-RU"/>
        </w:rPr>
        <w:t>Ц</w:t>
      </w:r>
      <w:r w:rsidRPr="007D7B91">
        <w:rPr>
          <w:rFonts w:ascii="Times New Roman" w:eastAsia="Times New Roman" w:hAnsi="Times New Roman" w:cs="Times New Roman"/>
          <w:color w:val="000000"/>
          <w:sz w:val="24"/>
          <w:szCs w:val="24"/>
          <w:lang w:eastAsia="ru-RU"/>
        </w:rPr>
        <w:t>ель, задачи программы</w:t>
      </w:r>
      <w:r w:rsidR="00EA16C0">
        <w:rPr>
          <w:rFonts w:ascii="Times New Roman" w:eastAsia="Times New Roman" w:hAnsi="Times New Roman" w:cs="Times New Roman"/>
          <w:color w:val="000000"/>
          <w:sz w:val="24"/>
          <w:szCs w:val="24"/>
          <w:lang w:eastAsia="ru-RU"/>
        </w:rPr>
        <w:t>.</w:t>
      </w:r>
    </w:p>
    <w:p w:rsidR="007D7B91" w:rsidRPr="007D7B91" w:rsidRDefault="007D7B91" w:rsidP="00DD0F74">
      <w:pPr>
        <w:spacing w:after="0" w:line="240" w:lineRule="auto"/>
        <w:ind w:left="851"/>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xml:space="preserve">- </w:t>
      </w:r>
      <w:r w:rsidR="00EA16C0">
        <w:rPr>
          <w:rFonts w:ascii="Times New Roman" w:eastAsia="Times New Roman" w:hAnsi="Times New Roman" w:cs="Times New Roman"/>
          <w:color w:val="000000"/>
          <w:sz w:val="24"/>
          <w:szCs w:val="24"/>
          <w:lang w:eastAsia="ru-RU"/>
        </w:rPr>
        <w:t xml:space="preserve"> </w:t>
      </w:r>
      <w:r w:rsidR="00DD0F74">
        <w:rPr>
          <w:rFonts w:ascii="Times New Roman" w:eastAsia="Times New Roman" w:hAnsi="Times New Roman" w:cs="Times New Roman"/>
          <w:color w:val="000000"/>
          <w:sz w:val="24"/>
          <w:szCs w:val="24"/>
          <w:lang w:eastAsia="ru-RU"/>
        </w:rPr>
        <w:t xml:space="preserve">  </w:t>
      </w:r>
      <w:r w:rsidR="00EA16C0">
        <w:rPr>
          <w:rFonts w:ascii="Times New Roman" w:eastAsia="Times New Roman" w:hAnsi="Times New Roman" w:cs="Times New Roman"/>
          <w:color w:val="000000"/>
          <w:sz w:val="24"/>
          <w:szCs w:val="24"/>
          <w:lang w:eastAsia="ru-RU"/>
        </w:rPr>
        <w:t>Р</w:t>
      </w:r>
      <w:r w:rsidRPr="007D7B91">
        <w:rPr>
          <w:rFonts w:ascii="Times New Roman" w:eastAsia="Times New Roman" w:hAnsi="Times New Roman" w:cs="Times New Roman"/>
          <w:color w:val="000000"/>
          <w:sz w:val="24"/>
          <w:szCs w:val="24"/>
          <w:lang w:eastAsia="ru-RU"/>
        </w:rPr>
        <w:t>ежим занятий</w:t>
      </w:r>
      <w:r w:rsidR="00EA16C0">
        <w:rPr>
          <w:rFonts w:ascii="Times New Roman" w:eastAsia="Times New Roman" w:hAnsi="Times New Roman" w:cs="Times New Roman"/>
          <w:color w:val="000000"/>
          <w:sz w:val="24"/>
          <w:szCs w:val="24"/>
          <w:lang w:eastAsia="ru-RU"/>
        </w:rPr>
        <w:t>.</w:t>
      </w:r>
    </w:p>
    <w:p w:rsidR="007D7B91" w:rsidRPr="007D7B91" w:rsidRDefault="007D7B91" w:rsidP="00DD0F74">
      <w:pPr>
        <w:spacing w:after="0" w:line="240" w:lineRule="auto"/>
        <w:ind w:left="851"/>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r w:rsidR="00EA16C0">
        <w:rPr>
          <w:rFonts w:ascii="Times New Roman" w:eastAsia="Times New Roman" w:hAnsi="Times New Roman" w:cs="Times New Roman"/>
          <w:color w:val="000000"/>
          <w:sz w:val="24"/>
          <w:szCs w:val="24"/>
          <w:lang w:eastAsia="ru-RU"/>
        </w:rPr>
        <w:t xml:space="preserve">.  </w:t>
      </w:r>
      <w:r w:rsidRPr="007D7B91">
        <w:rPr>
          <w:rFonts w:ascii="Times New Roman" w:eastAsia="Times New Roman" w:hAnsi="Times New Roman" w:cs="Times New Roman"/>
          <w:color w:val="000000"/>
          <w:sz w:val="24"/>
          <w:szCs w:val="24"/>
          <w:lang w:eastAsia="ru-RU"/>
        </w:rPr>
        <w:t>Содержание программы</w:t>
      </w:r>
      <w:r w:rsidR="00EA16C0">
        <w:rPr>
          <w:rFonts w:ascii="Times New Roman" w:eastAsia="Times New Roman" w:hAnsi="Times New Roman" w:cs="Times New Roman"/>
          <w:color w:val="000000"/>
          <w:sz w:val="24"/>
          <w:szCs w:val="24"/>
          <w:lang w:eastAsia="ru-RU"/>
        </w:rPr>
        <w:t>.</w:t>
      </w:r>
    </w:p>
    <w:p w:rsidR="007D7B91" w:rsidRDefault="007D7B91" w:rsidP="00DD0F74">
      <w:pPr>
        <w:spacing w:after="0" w:line="240" w:lineRule="auto"/>
        <w:ind w:left="851"/>
        <w:rPr>
          <w:rFonts w:ascii="Times New Roman" w:eastAsia="Times New Roman" w:hAnsi="Times New Roman" w:cs="Times New Roman"/>
          <w:color w:val="000000"/>
          <w:sz w:val="24"/>
          <w:szCs w:val="24"/>
          <w:lang w:eastAsia="ru-RU"/>
        </w:rPr>
      </w:pPr>
      <w:r w:rsidRPr="007D7B91">
        <w:rPr>
          <w:rFonts w:ascii="Times New Roman" w:eastAsia="Times New Roman" w:hAnsi="Times New Roman" w:cs="Times New Roman"/>
          <w:color w:val="000000"/>
          <w:sz w:val="24"/>
          <w:szCs w:val="24"/>
          <w:lang w:eastAsia="ru-RU"/>
        </w:rPr>
        <w:t>3.  </w:t>
      </w:r>
      <w:r w:rsidR="00EA16C0">
        <w:rPr>
          <w:rFonts w:ascii="Times New Roman" w:eastAsia="Times New Roman" w:hAnsi="Times New Roman" w:cs="Times New Roman"/>
          <w:color w:val="000000"/>
          <w:sz w:val="24"/>
          <w:szCs w:val="24"/>
          <w:lang w:eastAsia="ru-RU"/>
        </w:rPr>
        <w:t xml:space="preserve"> </w:t>
      </w:r>
      <w:r w:rsidRPr="007D7B91">
        <w:rPr>
          <w:rFonts w:ascii="Times New Roman" w:eastAsia="Times New Roman" w:hAnsi="Times New Roman" w:cs="Times New Roman"/>
          <w:color w:val="000000"/>
          <w:sz w:val="24"/>
          <w:szCs w:val="24"/>
          <w:lang w:eastAsia="ru-RU"/>
        </w:rPr>
        <w:t>Календарно-тематическое планирование</w:t>
      </w:r>
      <w:r w:rsidR="00EA16C0">
        <w:rPr>
          <w:rFonts w:ascii="Times New Roman" w:eastAsia="Times New Roman" w:hAnsi="Times New Roman" w:cs="Times New Roman"/>
          <w:color w:val="000000"/>
          <w:sz w:val="24"/>
          <w:szCs w:val="24"/>
          <w:lang w:eastAsia="ru-RU"/>
        </w:rPr>
        <w:t>.</w:t>
      </w:r>
      <w:r w:rsidRPr="007D7B91">
        <w:rPr>
          <w:rFonts w:ascii="Times New Roman" w:eastAsia="Times New Roman" w:hAnsi="Times New Roman" w:cs="Times New Roman"/>
          <w:color w:val="000000"/>
          <w:sz w:val="24"/>
          <w:szCs w:val="24"/>
          <w:lang w:eastAsia="ru-RU"/>
        </w:rPr>
        <w:t> </w:t>
      </w:r>
    </w:p>
    <w:p w:rsidR="006C4C23" w:rsidRDefault="006C4C23" w:rsidP="00DD0F74">
      <w:pPr>
        <w:spacing w:after="0" w:line="240" w:lineRule="auto"/>
        <w:ind w:left="851"/>
        <w:rPr>
          <w:rFonts w:ascii="Times New Roman" w:eastAsia="Times New Roman" w:hAnsi="Times New Roman" w:cs="Times New Roman"/>
          <w:color w:val="000000"/>
          <w:sz w:val="24"/>
          <w:szCs w:val="24"/>
          <w:lang w:eastAsia="ru-RU"/>
        </w:rPr>
      </w:pPr>
    </w:p>
    <w:p w:rsidR="006C4C23" w:rsidRDefault="006C4C23" w:rsidP="00DD0F74">
      <w:pPr>
        <w:spacing w:after="0" w:line="240" w:lineRule="auto"/>
        <w:ind w:left="851"/>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6C4C23" w:rsidRDefault="006C4C23" w:rsidP="007D7B91">
      <w:pPr>
        <w:spacing w:after="0" w:line="240" w:lineRule="auto"/>
        <w:rPr>
          <w:rFonts w:ascii="Times New Roman" w:eastAsia="Times New Roman" w:hAnsi="Times New Roman" w:cs="Times New Roman"/>
          <w:color w:val="000000"/>
          <w:sz w:val="24"/>
          <w:szCs w:val="24"/>
          <w:lang w:eastAsia="ru-RU"/>
        </w:rPr>
      </w:pPr>
    </w:p>
    <w:p w:rsidR="007D7B91" w:rsidRPr="005C026E" w:rsidRDefault="007D7B91" w:rsidP="00D23446">
      <w:pPr>
        <w:spacing w:after="0" w:line="240" w:lineRule="auto"/>
        <w:jc w:val="center"/>
        <w:rPr>
          <w:rFonts w:ascii="Calibri" w:eastAsia="Times New Roman" w:hAnsi="Calibri" w:cs="Times New Roman"/>
          <w:color w:val="000000"/>
          <w:szCs w:val="20"/>
          <w:lang w:eastAsia="ru-RU"/>
        </w:rPr>
      </w:pPr>
      <w:r w:rsidRPr="007D7B91">
        <w:rPr>
          <w:rFonts w:ascii="Times New Roman" w:eastAsia="Times New Roman" w:hAnsi="Times New Roman" w:cs="Times New Roman"/>
          <w:b/>
          <w:bCs/>
          <w:color w:val="000000"/>
          <w:sz w:val="24"/>
          <w:szCs w:val="24"/>
          <w:lang w:eastAsia="ru-RU"/>
        </w:rPr>
        <w:lastRenderedPageBreak/>
        <w:t xml:space="preserve">1. </w:t>
      </w:r>
      <w:r w:rsidRPr="005C026E">
        <w:rPr>
          <w:rFonts w:ascii="Times New Roman" w:eastAsia="Times New Roman" w:hAnsi="Times New Roman" w:cs="Times New Roman"/>
          <w:b/>
          <w:bCs/>
          <w:color w:val="000000"/>
          <w:sz w:val="28"/>
          <w:szCs w:val="24"/>
          <w:lang w:eastAsia="ru-RU"/>
        </w:rPr>
        <w:t>Пояснительная записка</w:t>
      </w:r>
    </w:p>
    <w:p w:rsidR="002F69CC" w:rsidRDefault="002F69CC" w:rsidP="006C4C23">
      <w:pPr>
        <w:spacing w:after="0" w:line="240" w:lineRule="auto"/>
        <w:ind w:firstLine="710"/>
        <w:jc w:val="center"/>
        <w:rPr>
          <w:rFonts w:ascii="Times New Roman" w:eastAsia="Times New Roman" w:hAnsi="Times New Roman" w:cs="Times New Roman"/>
          <w:b/>
          <w:bCs/>
          <w:color w:val="000000"/>
          <w:sz w:val="28"/>
          <w:szCs w:val="24"/>
          <w:lang w:eastAsia="ru-RU"/>
        </w:rPr>
      </w:pPr>
    </w:p>
    <w:p w:rsidR="007D7B91" w:rsidRDefault="007D7B91" w:rsidP="006C4C23">
      <w:pPr>
        <w:spacing w:after="0" w:line="240" w:lineRule="auto"/>
        <w:ind w:firstLine="710"/>
        <w:jc w:val="center"/>
        <w:rPr>
          <w:rFonts w:ascii="Times New Roman" w:eastAsia="Times New Roman" w:hAnsi="Times New Roman" w:cs="Times New Roman"/>
          <w:b/>
          <w:bCs/>
          <w:color w:val="000000"/>
          <w:sz w:val="28"/>
          <w:szCs w:val="24"/>
          <w:lang w:eastAsia="ru-RU"/>
        </w:rPr>
      </w:pPr>
      <w:r w:rsidRPr="005C026E">
        <w:rPr>
          <w:rFonts w:ascii="Times New Roman" w:eastAsia="Times New Roman" w:hAnsi="Times New Roman" w:cs="Times New Roman"/>
          <w:b/>
          <w:bCs/>
          <w:color w:val="000000"/>
          <w:sz w:val="28"/>
          <w:szCs w:val="24"/>
          <w:lang w:eastAsia="ru-RU"/>
        </w:rPr>
        <w:t>Введение</w:t>
      </w:r>
    </w:p>
    <w:p w:rsidR="005C026E" w:rsidRPr="005C026E" w:rsidRDefault="005C026E" w:rsidP="005C026E">
      <w:pPr>
        <w:spacing w:after="0" w:line="240" w:lineRule="auto"/>
        <w:ind w:firstLine="710"/>
        <w:jc w:val="both"/>
        <w:rPr>
          <w:rFonts w:ascii="Calibri" w:eastAsia="Times New Roman" w:hAnsi="Calibri" w:cs="Times New Roman"/>
          <w:color w:val="000000"/>
          <w:szCs w:val="20"/>
          <w:lang w:eastAsia="ru-RU"/>
        </w:rPr>
      </w:pPr>
    </w:p>
    <w:p w:rsidR="007D7B91" w:rsidRPr="007D7B91" w:rsidRDefault="007D7B91" w:rsidP="005C026E">
      <w:pPr>
        <w:spacing w:after="0" w:line="240" w:lineRule="auto"/>
        <w:ind w:firstLine="7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Программа «</w:t>
      </w:r>
      <w:r w:rsidR="009217F3">
        <w:rPr>
          <w:rFonts w:ascii="Times New Roman" w:eastAsia="Times New Roman" w:hAnsi="Times New Roman" w:cs="Times New Roman"/>
          <w:color w:val="000000"/>
          <w:sz w:val="24"/>
          <w:szCs w:val="24"/>
          <w:lang w:eastAsia="ru-RU"/>
        </w:rPr>
        <w:t>Юный шахматист</w:t>
      </w:r>
      <w:r w:rsidRPr="007D7B91">
        <w:rPr>
          <w:rFonts w:ascii="Times New Roman" w:eastAsia="Times New Roman" w:hAnsi="Times New Roman" w:cs="Times New Roman"/>
          <w:color w:val="000000"/>
          <w:sz w:val="24"/>
          <w:szCs w:val="24"/>
          <w:lang w:eastAsia="ru-RU"/>
        </w:rPr>
        <w:t>» для детей старших и подготовительных групп (5-7 лет) разработана в соответствии с основной общеобразовательной программой МАДОУ</w:t>
      </w:r>
      <w:r w:rsidR="00C009F2">
        <w:rPr>
          <w:rFonts w:ascii="Times New Roman" w:eastAsia="Times New Roman" w:hAnsi="Times New Roman" w:cs="Times New Roman"/>
          <w:color w:val="000000"/>
          <w:sz w:val="24"/>
          <w:szCs w:val="24"/>
          <w:lang w:eastAsia="ru-RU"/>
        </w:rPr>
        <w:t xml:space="preserve"> ЦРР-  д</w:t>
      </w:r>
      <w:r w:rsidRPr="007D7B91">
        <w:rPr>
          <w:rFonts w:ascii="Times New Roman" w:eastAsia="Times New Roman" w:hAnsi="Times New Roman" w:cs="Times New Roman"/>
          <w:color w:val="000000"/>
          <w:sz w:val="24"/>
          <w:szCs w:val="24"/>
          <w:lang w:eastAsia="ru-RU"/>
        </w:rPr>
        <w:t xml:space="preserve">етский сад </w:t>
      </w:r>
      <w:r w:rsidR="00C009F2">
        <w:rPr>
          <w:rFonts w:ascii="Times New Roman" w:eastAsia="Times New Roman" w:hAnsi="Times New Roman" w:cs="Times New Roman"/>
          <w:color w:val="000000"/>
          <w:sz w:val="24"/>
          <w:szCs w:val="24"/>
          <w:lang w:eastAsia="ru-RU"/>
        </w:rPr>
        <w:t>№ 9.</w:t>
      </w:r>
      <w:r w:rsidRPr="007D7B91">
        <w:rPr>
          <w:rFonts w:ascii="Times New Roman" w:eastAsia="Times New Roman" w:hAnsi="Times New Roman" w:cs="Times New Roman"/>
          <w:color w:val="000000"/>
          <w:sz w:val="24"/>
          <w:szCs w:val="24"/>
          <w:lang w:eastAsia="ru-RU"/>
        </w:rPr>
        <w:t xml:space="preserve"> Содержание Программы соответствует Федеральному государственному образовательному стандарту дошкольного образования (далее - ФГОС ДО). Данная программа включена в часть программы, формируемой участниками образовательного процесса </w:t>
      </w:r>
      <w:r w:rsidR="00C009F2" w:rsidRPr="007D7B91">
        <w:rPr>
          <w:rFonts w:ascii="Times New Roman" w:eastAsia="Times New Roman" w:hAnsi="Times New Roman" w:cs="Times New Roman"/>
          <w:color w:val="000000"/>
          <w:sz w:val="24"/>
          <w:szCs w:val="24"/>
          <w:lang w:eastAsia="ru-RU"/>
        </w:rPr>
        <w:t>МАДОУ</w:t>
      </w:r>
      <w:r w:rsidR="002F69CC">
        <w:rPr>
          <w:rFonts w:ascii="Times New Roman" w:eastAsia="Times New Roman" w:hAnsi="Times New Roman" w:cs="Times New Roman"/>
          <w:color w:val="000000"/>
          <w:sz w:val="24"/>
          <w:szCs w:val="24"/>
          <w:lang w:eastAsia="ru-RU"/>
        </w:rPr>
        <w:t xml:space="preserve"> ЦРР -</w:t>
      </w:r>
      <w:r w:rsidR="00C009F2">
        <w:rPr>
          <w:rFonts w:ascii="Times New Roman" w:eastAsia="Times New Roman" w:hAnsi="Times New Roman" w:cs="Times New Roman"/>
          <w:color w:val="000000"/>
          <w:sz w:val="24"/>
          <w:szCs w:val="24"/>
          <w:lang w:eastAsia="ru-RU"/>
        </w:rPr>
        <w:t xml:space="preserve">  д</w:t>
      </w:r>
      <w:r w:rsidR="00C009F2" w:rsidRPr="007D7B91">
        <w:rPr>
          <w:rFonts w:ascii="Times New Roman" w:eastAsia="Times New Roman" w:hAnsi="Times New Roman" w:cs="Times New Roman"/>
          <w:color w:val="000000"/>
          <w:sz w:val="24"/>
          <w:szCs w:val="24"/>
          <w:lang w:eastAsia="ru-RU"/>
        </w:rPr>
        <w:t xml:space="preserve">етский сад </w:t>
      </w:r>
      <w:r w:rsidR="00C009F2">
        <w:rPr>
          <w:rFonts w:ascii="Times New Roman" w:eastAsia="Times New Roman" w:hAnsi="Times New Roman" w:cs="Times New Roman"/>
          <w:color w:val="000000"/>
          <w:sz w:val="24"/>
          <w:szCs w:val="24"/>
          <w:lang w:eastAsia="ru-RU"/>
        </w:rPr>
        <w:t xml:space="preserve">№ 9 </w:t>
      </w:r>
      <w:r w:rsidR="00D5596E">
        <w:rPr>
          <w:rFonts w:ascii="Times New Roman" w:eastAsia="Times New Roman" w:hAnsi="Times New Roman" w:cs="Times New Roman"/>
          <w:color w:val="000000"/>
          <w:sz w:val="24"/>
          <w:szCs w:val="24"/>
          <w:lang w:eastAsia="ru-RU"/>
        </w:rPr>
        <w:t xml:space="preserve">с целью </w:t>
      </w:r>
      <w:r w:rsidRPr="007D7B91">
        <w:rPr>
          <w:rFonts w:ascii="Times New Roman" w:eastAsia="Times New Roman" w:hAnsi="Times New Roman" w:cs="Times New Roman"/>
          <w:color w:val="000000"/>
          <w:sz w:val="24"/>
          <w:szCs w:val="24"/>
          <w:lang w:eastAsia="ru-RU"/>
        </w:rPr>
        <w:t>формирования представлений воспитанников об учебной деятельности, интереса к интеллектуальной деятельности, обеспечения самостоятельной поисковой деятельности.</w:t>
      </w:r>
    </w:p>
    <w:p w:rsidR="009217F3" w:rsidRPr="005C026E" w:rsidRDefault="005C026E" w:rsidP="005C026E">
      <w:pPr>
        <w:spacing w:after="0"/>
        <w:jc w:val="both"/>
        <w:rPr>
          <w:rFonts w:ascii="Times New Roman" w:hAnsi="Times New Roman" w:cs="Times New Roman"/>
        </w:rPr>
      </w:pPr>
      <w:r>
        <w:rPr>
          <w:rFonts w:ascii="Times New Roman" w:eastAsia="Times New Roman" w:hAnsi="Times New Roman" w:cs="Times New Roman"/>
          <w:color w:val="000000"/>
          <w:sz w:val="24"/>
          <w:szCs w:val="24"/>
          <w:lang w:eastAsia="ru-RU"/>
        </w:rPr>
        <w:t xml:space="preserve">      </w:t>
      </w:r>
      <w:r w:rsidR="007D7B91" w:rsidRPr="007D7B91">
        <w:rPr>
          <w:rFonts w:ascii="Times New Roman" w:eastAsia="Times New Roman" w:hAnsi="Times New Roman" w:cs="Times New Roman"/>
          <w:color w:val="000000"/>
          <w:sz w:val="24"/>
          <w:szCs w:val="24"/>
          <w:lang w:eastAsia="ru-RU"/>
        </w:rPr>
        <w:t xml:space="preserve">Рабочая программа обеспечивает развитие детей с учётом их возрастных и индивидуальных особенностей по образовательной области «Познавательное развитие». </w:t>
      </w:r>
      <w:r w:rsidR="00D5596E">
        <w:rPr>
          <w:rFonts w:ascii="Times New Roman" w:eastAsia="Times New Roman" w:hAnsi="Times New Roman" w:cs="Times New Roman"/>
          <w:color w:val="000000"/>
          <w:sz w:val="24"/>
          <w:szCs w:val="24"/>
          <w:lang w:eastAsia="ru-RU"/>
        </w:rPr>
        <w:t xml:space="preserve">  </w:t>
      </w:r>
      <w:r w:rsidR="007D7B91" w:rsidRPr="007D7B91">
        <w:rPr>
          <w:rFonts w:ascii="Times New Roman" w:eastAsia="Times New Roman" w:hAnsi="Times New Roman" w:cs="Times New Roman"/>
          <w:color w:val="000000"/>
          <w:sz w:val="24"/>
          <w:szCs w:val="24"/>
          <w:lang w:eastAsia="ru-RU"/>
        </w:rPr>
        <w:t>Рабочая программа составлена на основе программы "Шахматы для самых маленьких" И.Г.Сухина с учетом Методических рекомендаций по обучению игре в шахматы для педагогов дошкольных образовательных организаций, автор - составитель А.М.Гафт, Ханты-Мансийск, 2015г.</w:t>
      </w:r>
      <w:r w:rsidR="009217F3">
        <w:rPr>
          <w:rFonts w:ascii="Times New Roman" w:eastAsia="Times New Roman" w:hAnsi="Times New Roman" w:cs="Times New Roman"/>
          <w:color w:val="000000"/>
          <w:sz w:val="24"/>
          <w:szCs w:val="24"/>
          <w:lang w:eastAsia="ru-RU"/>
        </w:rPr>
        <w:t xml:space="preserve">, </w:t>
      </w:r>
      <w:r>
        <w:rPr>
          <w:rFonts w:ascii="Times New Roman" w:hAnsi="Times New Roman" w:cs="Times New Roman"/>
        </w:rPr>
        <w:t>Костенюк А.К., Костенюк Н.П. «Как научить шахматам». Издательство «russianchess</w:t>
      </w:r>
      <w:r w:rsidRPr="005C026E">
        <w:rPr>
          <w:rFonts w:ascii="Times New Roman" w:hAnsi="Times New Roman" w:cs="Times New Roman"/>
        </w:rPr>
        <w:t xml:space="preserve"> </w:t>
      </w:r>
      <w:r>
        <w:rPr>
          <w:rFonts w:ascii="Times New Roman" w:hAnsi="Times New Roman" w:cs="Times New Roman"/>
        </w:rPr>
        <w:t>House»,</w:t>
      </w:r>
      <w:r w:rsidRPr="005C026E">
        <w:rPr>
          <w:rFonts w:ascii="Times New Roman" w:hAnsi="Times New Roman" w:cs="Times New Roman"/>
        </w:rPr>
        <w:t xml:space="preserve"> 2008</w:t>
      </w:r>
      <w:r>
        <w:rPr>
          <w:rFonts w:ascii="Times New Roman" w:hAnsi="Times New Roman" w:cs="Times New Roman"/>
        </w:rPr>
        <w:t>г.</w:t>
      </w:r>
    </w:p>
    <w:p w:rsidR="007D7B91" w:rsidRPr="007D7B91" w:rsidRDefault="007D7B91" w:rsidP="005C026E">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Срок реализации программы – 2 года обучения.</w:t>
      </w:r>
    </w:p>
    <w:p w:rsidR="007D7B91" w:rsidRPr="007D7B91" w:rsidRDefault="005C026E" w:rsidP="005C026E">
      <w:pPr>
        <w:spacing w:after="0" w:line="240" w:lineRule="auto"/>
        <w:jc w:val="both"/>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      </w:t>
      </w:r>
      <w:r w:rsidR="007D7B91" w:rsidRPr="007D7B91">
        <w:rPr>
          <w:rFonts w:ascii="Times New Roman" w:eastAsia="Times New Roman" w:hAnsi="Times New Roman" w:cs="Times New Roman"/>
          <w:color w:val="000000"/>
          <w:sz w:val="24"/>
          <w:szCs w:val="24"/>
          <w:lang w:eastAsia="ru-RU"/>
        </w:rPr>
        <w:t>Шахматы– это древняя интеллектуальная игра, имеющая многовековую историю. Сейчас – одна из наиболее распространенных настольных игр. Сочетает в себе элементы спорта, науки и искусства. Многие люди считают, что шахматы – это всего лишь приятный досуг. Однако эта замечательная игра является не только занятием, помогающим интересно провести время и пообщаться с другими любителями шахмат. В дошкольном учреждении уделяется большое внимание развитию логического мышления старших дошкольников. Одним  из направлений данной работы стало обучение старших дошкольников игре в шахматы. Процесс обучения шахматам способствует концентрации внимания и развивает логическое мышление, укрепляет память, развивает изобретательность. Поэтому начинать обучение мудрой игре желательно в дошкольном возрасте.</w:t>
      </w:r>
    </w:p>
    <w:p w:rsidR="007D7B91" w:rsidRPr="007D7B91" w:rsidRDefault="007D7B91" w:rsidP="005C026E">
      <w:pPr>
        <w:spacing w:after="0" w:line="240" w:lineRule="auto"/>
        <w:ind w:firstLine="7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Развитие науки и техники, компьютеризация, социальные изменения в обществе, определяют возрастающую роль интеллектуального развития детей дошкольного возраста. Мыслительные операции являются инструментом познания человеком окружающей действительности, поэтому, формирование логических операций является важным фактором становления всесторонне развитой личности. В современном мире обучаемость ценится значительно выше, чем  обученность, поэтому значимость работы по развитию мышления будет возрастать.  Актуальность проблемы обучения детей игре в шахматы определена поиском эффективных методов развития логического мышления у дошкольников. Еще знаменитый советский педагог Василий Александрович Сухомлинский  писал: «Шахматы – превосходная школа последовательного логического мышления. Игра в шахматы дисциплинирует мышление, воспитывает сосредоточенность, развивает память». Немецкий ученый Клаус говорил о шахматах: «Точное логическое мышление легче тренировать посредством шахматной игры, нежели использовать для этой цели учебники логики. Известно, что человек гораздо охотнее обучается в процессе игры, чем при ином способе обучения». Эти слова справедливы по отношению и к взрослому, и к ребенку. Расширение круга общения, возможностей полноценного самовыражения позволяет этим детям преодолеть свою закомплексованность. Педагоги и психологи рассматривают шахматы как особый вид игровой деятельности, как занимательную, дидактическую, математическую игру, как средство обучения и воспитания.</w:t>
      </w:r>
    </w:p>
    <w:p w:rsidR="007D7B91" w:rsidRPr="007D7B91" w:rsidRDefault="00D5596E" w:rsidP="005C026E">
      <w:pPr>
        <w:spacing w:after="0" w:line="240" w:lineRule="auto"/>
        <w:ind w:firstLine="538"/>
        <w:jc w:val="both"/>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4"/>
          <w:szCs w:val="24"/>
          <w:lang w:eastAsia="ru-RU"/>
        </w:rPr>
        <w:t>Для реализации программы «Шахматы» в старшей</w:t>
      </w:r>
      <w:r w:rsidR="007D7B91" w:rsidRPr="007D7B91">
        <w:rPr>
          <w:rFonts w:ascii="Times New Roman" w:eastAsia="Times New Roman" w:hAnsi="Times New Roman" w:cs="Times New Roman"/>
          <w:color w:val="000000"/>
          <w:sz w:val="24"/>
          <w:szCs w:val="24"/>
          <w:lang w:eastAsia="ru-RU"/>
        </w:rPr>
        <w:t xml:space="preserve"> и подготовительн</w:t>
      </w:r>
      <w:r>
        <w:rPr>
          <w:rFonts w:ascii="Times New Roman" w:eastAsia="Times New Roman" w:hAnsi="Times New Roman" w:cs="Times New Roman"/>
          <w:color w:val="000000"/>
          <w:sz w:val="24"/>
          <w:szCs w:val="24"/>
          <w:lang w:eastAsia="ru-RU"/>
        </w:rPr>
        <w:t>ой группах оборудован</w:t>
      </w:r>
      <w:r w:rsidR="007D7B91" w:rsidRPr="007D7B91">
        <w:rPr>
          <w:rFonts w:ascii="Times New Roman" w:eastAsia="Times New Roman" w:hAnsi="Times New Roman" w:cs="Times New Roman"/>
          <w:color w:val="000000"/>
          <w:sz w:val="24"/>
          <w:szCs w:val="24"/>
          <w:lang w:eastAsia="ru-RU"/>
        </w:rPr>
        <w:t xml:space="preserve"> шахматный центр «Шахматно</w:t>
      </w:r>
      <w:r>
        <w:rPr>
          <w:rFonts w:ascii="Times New Roman" w:eastAsia="Times New Roman" w:hAnsi="Times New Roman" w:cs="Times New Roman"/>
          <w:color w:val="000000"/>
          <w:sz w:val="24"/>
          <w:szCs w:val="24"/>
          <w:lang w:eastAsia="ru-RU"/>
        </w:rPr>
        <w:t xml:space="preserve">е королевство». В </w:t>
      </w:r>
      <w:r w:rsidR="007D7B91" w:rsidRPr="007D7B91">
        <w:rPr>
          <w:rFonts w:ascii="Times New Roman" w:eastAsia="Times New Roman" w:hAnsi="Times New Roman" w:cs="Times New Roman"/>
          <w:color w:val="000000"/>
          <w:sz w:val="24"/>
          <w:szCs w:val="24"/>
          <w:lang w:eastAsia="ru-RU"/>
        </w:rPr>
        <w:t>центре размещаются:</w:t>
      </w:r>
    </w:p>
    <w:p w:rsidR="007D7B91" w:rsidRPr="007D7B91" w:rsidRDefault="007D7B91" w:rsidP="005C026E">
      <w:pPr>
        <w:spacing w:after="0" w:line="240" w:lineRule="auto"/>
        <w:ind w:firstLine="538"/>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xml:space="preserve">- </w:t>
      </w:r>
      <w:r w:rsidR="001D3FF8">
        <w:rPr>
          <w:rFonts w:ascii="Times New Roman" w:eastAsia="Times New Roman" w:hAnsi="Times New Roman" w:cs="Times New Roman"/>
          <w:color w:val="000000"/>
          <w:sz w:val="24"/>
          <w:szCs w:val="24"/>
          <w:lang w:eastAsia="ru-RU"/>
        </w:rPr>
        <w:t xml:space="preserve">  </w:t>
      </w:r>
      <w:r w:rsidR="00D5596E">
        <w:rPr>
          <w:rFonts w:ascii="Times New Roman" w:eastAsia="Times New Roman" w:hAnsi="Times New Roman" w:cs="Times New Roman"/>
          <w:color w:val="000000"/>
          <w:sz w:val="24"/>
          <w:szCs w:val="24"/>
          <w:lang w:eastAsia="ru-RU"/>
        </w:rPr>
        <w:t>шахматный стол;</w:t>
      </w:r>
    </w:p>
    <w:p w:rsidR="007D7B91" w:rsidRPr="007D7B91" w:rsidRDefault="007D7B91" w:rsidP="005C026E">
      <w:pPr>
        <w:spacing w:after="0" w:line="240" w:lineRule="auto"/>
        <w:ind w:firstLine="538"/>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xml:space="preserve">- </w:t>
      </w:r>
      <w:r w:rsidR="001D3FF8">
        <w:rPr>
          <w:rFonts w:ascii="Times New Roman" w:eastAsia="Times New Roman" w:hAnsi="Times New Roman" w:cs="Times New Roman"/>
          <w:color w:val="000000"/>
          <w:sz w:val="24"/>
          <w:szCs w:val="24"/>
          <w:lang w:eastAsia="ru-RU"/>
        </w:rPr>
        <w:t xml:space="preserve">  </w:t>
      </w:r>
      <w:r w:rsidRPr="007D7B91">
        <w:rPr>
          <w:rFonts w:ascii="Times New Roman" w:eastAsia="Times New Roman" w:hAnsi="Times New Roman" w:cs="Times New Roman"/>
          <w:color w:val="000000"/>
          <w:sz w:val="24"/>
          <w:szCs w:val="24"/>
          <w:lang w:eastAsia="ru-RU"/>
        </w:rPr>
        <w:t>шахматные доски для индивидуальной работы,</w:t>
      </w:r>
    </w:p>
    <w:p w:rsidR="007D7B91" w:rsidRPr="007D7B91" w:rsidRDefault="007D7B91" w:rsidP="005C026E">
      <w:pPr>
        <w:spacing w:after="0" w:line="240" w:lineRule="auto"/>
        <w:ind w:firstLine="538"/>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lastRenderedPageBreak/>
        <w:t xml:space="preserve">- </w:t>
      </w:r>
      <w:r w:rsidR="001D3FF8">
        <w:rPr>
          <w:rFonts w:ascii="Times New Roman" w:eastAsia="Times New Roman" w:hAnsi="Times New Roman" w:cs="Times New Roman"/>
          <w:color w:val="000000"/>
          <w:sz w:val="24"/>
          <w:szCs w:val="24"/>
          <w:lang w:eastAsia="ru-RU"/>
        </w:rPr>
        <w:t xml:space="preserve">  </w:t>
      </w:r>
      <w:r w:rsidRPr="007D7B91">
        <w:rPr>
          <w:rFonts w:ascii="Times New Roman" w:eastAsia="Times New Roman" w:hAnsi="Times New Roman" w:cs="Times New Roman"/>
          <w:color w:val="000000"/>
          <w:sz w:val="24"/>
          <w:szCs w:val="24"/>
          <w:lang w:eastAsia="ru-RU"/>
        </w:rPr>
        <w:t>дидактические игры,</w:t>
      </w:r>
    </w:p>
    <w:p w:rsidR="007D7B91" w:rsidRPr="007D7B91" w:rsidRDefault="007D7B91" w:rsidP="005C026E">
      <w:pPr>
        <w:spacing w:after="0" w:line="240" w:lineRule="auto"/>
        <w:ind w:firstLine="538"/>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наглядные пособия (альбомы, фотографии великих шахматистов, тренировочные диаграммы, фотографии)</w:t>
      </w:r>
    </w:p>
    <w:p w:rsidR="007D7B91" w:rsidRPr="007D7B91" w:rsidRDefault="007D7B91" w:rsidP="005C026E">
      <w:pPr>
        <w:spacing w:after="0" w:line="240" w:lineRule="auto"/>
        <w:ind w:firstLine="7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Используются следующие игровые приёмы:</w:t>
      </w:r>
    </w:p>
    <w:p w:rsidR="007D7B91" w:rsidRPr="007D7B91" w:rsidRDefault="007D7B91" w:rsidP="005C026E">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проведение физминуток с изображением шахматных фигур и проговариванием текста, гимнастики для глаз;</w:t>
      </w:r>
    </w:p>
    <w:p w:rsidR="007D7B91" w:rsidRPr="007D7B91" w:rsidRDefault="007D7B91" w:rsidP="005C026E">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w:t>
      </w:r>
      <w:r w:rsidR="001D3FF8">
        <w:rPr>
          <w:rFonts w:ascii="Times New Roman" w:eastAsia="Times New Roman" w:hAnsi="Times New Roman" w:cs="Times New Roman"/>
          <w:color w:val="000000"/>
          <w:sz w:val="24"/>
          <w:szCs w:val="24"/>
          <w:lang w:eastAsia="ru-RU"/>
        </w:rPr>
        <w:t xml:space="preserve"> </w:t>
      </w:r>
      <w:r w:rsidRPr="007D7B91">
        <w:rPr>
          <w:rFonts w:ascii="Times New Roman" w:eastAsia="Times New Roman" w:hAnsi="Times New Roman" w:cs="Times New Roman"/>
          <w:color w:val="000000"/>
          <w:sz w:val="24"/>
          <w:szCs w:val="24"/>
          <w:lang w:eastAsia="ru-RU"/>
        </w:rPr>
        <w:t xml:space="preserve"> создание игровых ситуаций, игровая мотивация (король попал в беду, звучит сигнал о помощи);</w:t>
      </w:r>
    </w:p>
    <w:p w:rsidR="007D7B91" w:rsidRPr="007D7B91" w:rsidRDefault="007D7B91" w:rsidP="005C026E">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загадывание и отгадывание загадок, решение задач, головоломок, собирание пазлов, раскрашивание картинок, прослушивание стихов и сказок, просмотр мультфильмов;</w:t>
      </w:r>
    </w:p>
    <w:p w:rsidR="007D7B91" w:rsidRPr="007D7B91" w:rsidRDefault="007D7B91" w:rsidP="005C026E">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xml:space="preserve">- </w:t>
      </w:r>
      <w:r w:rsidR="001D3FF8">
        <w:rPr>
          <w:rFonts w:ascii="Times New Roman" w:eastAsia="Times New Roman" w:hAnsi="Times New Roman" w:cs="Times New Roman"/>
          <w:color w:val="000000"/>
          <w:sz w:val="24"/>
          <w:szCs w:val="24"/>
          <w:lang w:eastAsia="ru-RU"/>
        </w:rPr>
        <w:t xml:space="preserve">  </w:t>
      </w:r>
      <w:r w:rsidRPr="007D7B91">
        <w:rPr>
          <w:rFonts w:ascii="Times New Roman" w:eastAsia="Times New Roman" w:hAnsi="Times New Roman" w:cs="Times New Roman"/>
          <w:color w:val="000000"/>
          <w:sz w:val="24"/>
          <w:szCs w:val="24"/>
          <w:lang w:eastAsia="ru-RU"/>
        </w:rPr>
        <w:t>введение элементов соревнования; </w:t>
      </w:r>
    </w:p>
    <w:p w:rsidR="007D7B91" w:rsidRPr="007D7B91" w:rsidRDefault="007D7B91" w:rsidP="005C026E">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xml:space="preserve">- </w:t>
      </w:r>
      <w:r w:rsidR="001D3FF8">
        <w:rPr>
          <w:rFonts w:ascii="Times New Roman" w:eastAsia="Times New Roman" w:hAnsi="Times New Roman" w:cs="Times New Roman"/>
          <w:color w:val="000000"/>
          <w:sz w:val="24"/>
          <w:szCs w:val="24"/>
          <w:lang w:eastAsia="ru-RU"/>
        </w:rPr>
        <w:t xml:space="preserve">  </w:t>
      </w:r>
      <w:r w:rsidRPr="007D7B91">
        <w:rPr>
          <w:rFonts w:ascii="Times New Roman" w:eastAsia="Times New Roman" w:hAnsi="Times New Roman" w:cs="Times New Roman"/>
          <w:color w:val="000000"/>
          <w:sz w:val="24"/>
          <w:szCs w:val="24"/>
          <w:lang w:eastAsia="ru-RU"/>
        </w:rPr>
        <w:t>пальчиковая гимнастика (стимулирует активность мозга);</w:t>
      </w:r>
    </w:p>
    <w:p w:rsidR="007D7B91" w:rsidRPr="007D7B91" w:rsidRDefault="007D7B91" w:rsidP="005C026E">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Возрастные особенности воспитанников группы.</w:t>
      </w:r>
    </w:p>
    <w:p w:rsidR="007D7B91" w:rsidRPr="007D7B91" w:rsidRDefault="007D7B91" w:rsidP="005C026E">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Старшая группа (от 5 до 6 лет)</w:t>
      </w:r>
    </w:p>
    <w:p w:rsidR="007D7B91" w:rsidRPr="007D7B91" w:rsidRDefault="007D7B91" w:rsidP="005C026E">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w:t>
      </w:r>
      <w:r w:rsidRPr="007D7B91">
        <w:rPr>
          <w:rFonts w:ascii="Times New Roman" w:eastAsia="Times New Roman" w:hAnsi="Times New Roman" w:cs="Times New Roman"/>
          <w:color w:val="000000"/>
          <w:sz w:val="24"/>
          <w:szCs w:val="24"/>
          <w:lang w:eastAsia="ru-RU"/>
        </w:rPr>
        <w:lastRenderedPageBreak/>
        <w:t>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7D7B91" w:rsidRPr="007D7B91" w:rsidRDefault="007D7B91" w:rsidP="005C026E">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7D7B91" w:rsidRPr="007D7B91" w:rsidRDefault="007D7B91" w:rsidP="005C026E">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Подготовительная группа (6 – 7 лет):</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В сюжетно-ролевых играх</w:t>
      </w:r>
      <w:r w:rsidRPr="007D7B91">
        <w:rPr>
          <w:rFonts w:ascii="Times New Roman" w:eastAsia="Times New Roman" w:hAnsi="Times New Roman" w:cs="Times New Roman"/>
          <w:color w:val="000000"/>
          <w:sz w:val="24"/>
          <w:szCs w:val="24"/>
          <w:lang w:eastAsia="ru-RU"/>
        </w:rPr>
        <w:t> дети подготовительной к школе группы начинают осваивать сложные</w:t>
      </w:r>
      <w:r w:rsidRPr="007D7B91">
        <w:rPr>
          <w:rFonts w:ascii="Times New Roman" w:eastAsia="Times New Roman" w:hAnsi="Times New Roman" w:cs="Times New Roman"/>
          <w:b/>
          <w:bCs/>
          <w:color w:val="FF0000"/>
          <w:sz w:val="24"/>
          <w:szCs w:val="24"/>
          <w:lang w:eastAsia="ru-RU"/>
        </w:rPr>
        <w:t> </w:t>
      </w:r>
      <w:r w:rsidRPr="007D7B91">
        <w:rPr>
          <w:rFonts w:ascii="Times New Roman" w:eastAsia="Times New Roman" w:hAnsi="Times New Roman" w:cs="Times New Roman"/>
          <w:color w:val="000000"/>
          <w:sz w:val="24"/>
          <w:szCs w:val="24"/>
          <w:lang w:eastAsia="ru-RU"/>
        </w:rPr>
        <w:t xml:space="preserve">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w:t>
      </w:r>
      <w:r w:rsidRPr="007D7B91">
        <w:rPr>
          <w:rFonts w:ascii="Times New Roman" w:eastAsia="Times New Roman" w:hAnsi="Times New Roman" w:cs="Times New Roman"/>
          <w:color w:val="000000"/>
          <w:sz w:val="24"/>
          <w:szCs w:val="24"/>
          <w:lang w:eastAsia="ru-RU"/>
        </w:rPr>
        <w:lastRenderedPageBreak/>
        <w:t>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Образы из окружающей жизни</w:t>
      </w:r>
      <w:r w:rsidRPr="007D7B91">
        <w:rPr>
          <w:rFonts w:ascii="Times New Roman" w:eastAsia="Times New Roman" w:hAnsi="Times New Roman" w:cs="Times New Roman"/>
          <w:color w:val="000000"/>
          <w:sz w:val="24"/>
          <w:szCs w:val="24"/>
          <w:lang w:eastAsia="ru-RU"/>
        </w:rPr>
        <w:t>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r w:rsidRPr="007D7B91">
        <w:rPr>
          <w:rFonts w:ascii="Times New Roman" w:eastAsia="Times New Roman" w:hAnsi="Times New Roman" w:cs="Times New Roman"/>
          <w:b/>
          <w:bCs/>
          <w:color w:val="000000"/>
          <w:sz w:val="24"/>
          <w:szCs w:val="24"/>
          <w:lang w:eastAsia="ru-RU"/>
        </w:rPr>
        <w:t> </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К подготовительной к школе группе дети в значительной степени осваивают конструирование из строительного материала. </w:t>
      </w:r>
      <w:r w:rsidRPr="007D7B91">
        <w:rPr>
          <w:rFonts w:ascii="Times New Roman" w:eastAsia="Times New Roman" w:hAnsi="Times New Roman" w:cs="Times New Roman"/>
          <w:color w:val="000000"/>
          <w:sz w:val="24"/>
          <w:szCs w:val="24"/>
          <w:lang w:eastAsia="ru-RU"/>
        </w:rPr>
        <w:t>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r w:rsidRPr="007D7B91">
        <w:rPr>
          <w:rFonts w:ascii="Times New Roman" w:eastAsia="Times New Roman" w:hAnsi="Times New Roman" w:cs="Times New Roman"/>
          <w:b/>
          <w:bCs/>
          <w:color w:val="000000"/>
          <w:sz w:val="24"/>
          <w:szCs w:val="24"/>
          <w:lang w:eastAsia="ru-RU"/>
        </w:rPr>
        <w:t>.</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У дошкольников продолжает развиваться речь</w:t>
      </w:r>
      <w:r w:rsidRPr="007D7B91">
        <w:rPr>
          <w:rFonts w:ascii="Times New Roman" w:eastAsia="Times New Roman" w:hAnsi="Times New Roman" w:cs="Times New Roman"/>
          <w:color w:val="000000"/>
          <w:sz w:val="24"/>
          <w:szCs w:val="24"/>
          <w:lang w:eastAsia="ru-RU"/>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tbl>
      <w:tblPr>
        <w:tblpPr w:leftFromText="180" w:rightFromText="180" w:vertAnchor="text" w:horzAnchor="page" w:tblpX="2168" w:tblpY="167"/>
        <w:tblW w:w="7121" w:type="dxa"/>
        <w:tblCellMar>
          <w:top w:w="15" w:type="dxa"/>
          <w:left w:w="15" w:type="dxa"/>
          <w:bottom w:w="15" w:type="dxa"/>
          <w:right w:w="15" w:type="dxa"/>
        </w:tblCellMar>
        <w:tblLook w:val="04A0"/>
      </w:tblPr>
      <w:tblGrid>
        <w:gridCol w:w="5387"/>
        <w:gridCol w:w="1734"/>
      </w:tblGrid>
      <w:tr w:rsidR="004403B2" w:rsidRPr="007D7B91" w:rsidTr="004403B2">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lastRenderedPageBreak/>
              <w:t>Контингент</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Количество</w:t>
            </w:r>
          </w:p>
        </w:tc>
      </w:tr>
      <w:tr w:rsidR="004403B2" w:rsidRPr="007D7B91" w:rsidTr="004403B2">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Всего детей</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348A" w:rsidRPr="007D7B91" w:rsidRDefault="0036537A" w:rsidP="004403B2">
            <w:pPr>
              <w:spacing w:after="0" w:line="240" w:lineRule="auto"/>
              <w:jc w:val="center"/>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4"/>
                <w:szCs w:val="24"/>
                <w:lang w:eastAsia="ru-RU"/>
              </w:rPr>
              <w:t>1</w:t>
            </w:r>
            <w:r w:rsidR="00612D11">
              <w:rPr>
                <w:rFonts w:ascii="Times New Roman" w:eastAsia="Times New Roman" w:hAnsi="Times New Roman" w:cs="Times New Roman"/>
                <w:color w:val="000000"/>
                <w:sz w:val="24"/>
                <w:szCs w:val="24"/>
                <w:lang w:eastAsia="ru-RU"/>
              </w:rPr>
              <w:t>3</w:t>
            </w:r>
          </w:p>
        </w:tc>
      </w:tr>
      <w:tr w:rsidR="004403B2" w:rsidRPr="007D7B91" w:rsidTr="004403B2">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Девочки</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348A" w:rsidRPr="007D7B91" w:rsidRDefault="0036537A" w:rsidP="004403B2">
            <w:pPr>
              <w:spacing w:after="0" w:line="240" w:lineRule="auto"/>
              <w:jc w:val="center"/>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4"/>
                <w:szCs w:val="24"/>
                <w:lang w:eastAsia="ru-RU"/>
              </w:rPr>
              <w:t>7</w:t>
            </w:r>
          </w:p>
        </w:tc>
      </w:tr>
      <w:tr w:rsidR="004403B2" w:rsidRPr="007D7B91" w:rsidTr="004403B2">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Мальчики</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348A" w:rsidRPr="007D7B91" w:rsidRDefault="00612D11" w:rsidP="004403B2">
            <w:pPr>
              <w:spacing w:after="0" w:line="240" w:lineRule="auto"/>
              <w:jc w:val="center"/>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4"/>
                <w:szCs w:val="24"/>
                <w:lang w:eastAsia="ru-RU"/>
              </w:rPr>
              <w:t>6</w:t>
            </w:r>
          </w:p>
        </w:tc>
      </w:tr>
      <w:tr w:rsidR="004403B2" w:rsidRPr="007D7B91" w:rsidTr="004403B2">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Дети со статусом «инвалид детства»</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348A" w:rsidRPr="007D7B91" w:rsidRDefault="009402F3" w:rsidP="004403B2">
            <w:pPr>
              <w:spacing w:after="0" w:line="240" w:lineRule="auto"/>
              <w:jc w:val="center"/>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4"/>
                <w:szCs w:val="24"/>
                <w:lang w:eastAsia="ru-RU"/>
              </w:rPr>
              <w:t>-</w:t>
            </w:r>
          </w:p>
        </w:tc>
      </w:tr>
      <w:tr w:rsidR="004403B2" w:rsidRPr="007D7B91" w:rsidTr="004403B2">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Дети подготовительной медицинской группы для занятий физической  культурой</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w:t>
            </w:r>
          </w:p>
        </w:tc>
      </w:tr>
      <w:tr w:rsidR="004403B2" w:rsidRPr="007D7B91" w:rsidTr="004403B2">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Данные логопедического обследования:</w:t>
            </w:r>
          </w:p>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ФНР</w:t>
            </w:r>
          </w:p>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ФФНР</w:t>
            </w:r>
          </w:p>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ОНР</w:t>
            </w:r>
          </w:p>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НВОНР</w:t>
            </w:r>
          </w:p>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Зачислено на логопункт</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C3A8A" w:rsidRDefault="00CC3A8A" w:rsidP="004403B2">
            <w:pPr>
              <w:spacing w:after="0" w:line="240" w:lineRule="auto"/>
              <w:jc w:val="center"/>
              <w:rPr>
                <w:rFonts w:ascii="Times New Roman" w:eastAsia="Times New Roman" w:hAnsi="Times New Roman" w:cs="Times New Roman"/>
                <w:color w:val="000000"/>
                <w:sz w:val="24"/>
                <w:szCs w:val="24"/>
                <w:lang w:eastAsia="ru-RU"/>
              </w:rPr>
            </w:pPr>
          </w:p>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p>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p>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p>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w:t>
            </w:r>
          </w:p>
          <w:p w:rsidR="00FC348A" w:rsidRPr="007D7B91" w:rsidRDefault="00FC348A" w:rsidP="00CC3A8A">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w:t>
            </w:r>
            <w:r w:rsidR="00612D11">
              <w:rPr>
                <w:rFonts w:ascii="Times New Roman" w:eastAsia="Times New Roman" w:hAnsi="Times New Roman" w:cs="Times New Roman"/>
                <w:color w:val="000000"/>
                <w:sz w:val="24"/>
                <w:szCs w:val="24"/>
                <w:lang w:eastAsia="ru-RU"/>
              </w:rPr>
              <w:t>2</w:t>
            </w:r>
          </w:p>
        </w:tc>
      </w:tr>
      <w:tr w:rsidR="004403B2" w:rsidRPr="007D7B91" w:rsidTr="004403B2">
        <w:tc>
          <w:tcPr>
            <w:tcW w:w="53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Данные психологического обследования:</w:t>
            </w:r>
          </w:p>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Низкий уровень развития психических процессов</w:t>
            </w:r>
          </w:p>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Низкий уровень развития эмоционально-чувственной сферы</w:t>
            </w:r>
          </w:p>
          <w:p w:rsidR="00FC348A" w:rsidRPr="007D7B91" w:rsidRDefault="00FC348A" w:rsidP="004403B2">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Поставлено на учёт ПМПк</w:t>
            </w:r>
          </w:p>
        </w:tc>
        <w:tc>
          <w:tcPr>
            <w:tcW w:w="1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C3A8A" w:rsidRDefault="00CC3A8A" w:rsidP="004403B2">
            <w:pPr>
              <w:spacing w:after="0" w:line="240" w:lineRule="auto"/>
              <w:jc w:val="center"/>
              <w:rPr>
                <w:rFonts w:ascii="Times New Roman" w:eastAsia="Times New Roman" w:hAnsi="Times New Roman" w:cs="Times New Roman"/>
                <w:color w:val="000000"/>
                <w:sz w:val="24"/>
                <w:szCs w:val="24"/>
                <w:lang w:eastAsia="ru-RU"/>
              </w:rPr>
            </w:pPr>
          </w:p>
          <w:p w:rsidR="00FC348A" w:rsidRPr="007D7B91" w:rsidRDefault="001F2E5F" w:rsidP="004403B2">
            <w:pPr>
              <w:spacing w:after="0" w:line="240" w:lineRule="auto"/>
              <w:jc w:val="center"/>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4"/>
                <w:szCs w:val="24"/>
                <w:lang w:eastAsia="ru-RU"/>
              </w:rPr>
              <w:t>0</w:t>
            </w:r>
          </w:p>
          <w:p w:rsidR="00FC348A" w:rsidRPr="007D7B91" w:rsidRDefault="001F2E5F" w:rsidP="004403B2">
            <w:pPr>
              <w:spacing w:after="0" w:line="240" w:lineRule="auto"/>
              <w:jc w:val="center"/>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4"/>
                <w:szCs w:val="24"/>
                <w:lang w:eastAsia="ru-RU"/>
              </w:rPr>
              <w:t>0</w:t>
            </w:r>
          </w:p>
          <w:p w:rsidR="00CC3A8A" w:rsidRDefault="00CC3A8A" w:rsidP="004403B2">
            <w:pPr>
              <w:spacing w:after="0" w:line="240" w:lineRule="auto"/>
              <w:jc w:val="center"/>
              <w:rPr>
                <w:rFonts w:ascii="Times New Roman" w:eastAsia="Times New Roman" w:hAnsi="Times New Roman" w:cs="Times New Roman"/>
                <w:color w:val="000000"/>
                <w:sz w:val="24"/>
                <w:szCs w:val="24"/>
                <w:lang w:eastAsia="ru-RU"/>
              </w:rPr>
            </w:pPr>
          </w:p>
          <w:p w:rsidR="00FC348A" w:rsidRPr="007D7B91" w:rsidRDefault="001F2E5F" w:rsidP="004403B2">
            <w:pPr>
              <w:spacing w:after="0" w:line="240" w:lineRule="auto"/>
              <w:jc w:val="center"/>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4"/>
                <w:szCs w:val="24"/>
                <w:lang w:eastAsia="ru-RU"/>
              </w:rPr>
              <w:t>0</w:t>
            </w:r>
          </w:p>
        </w:tc>
      </w:tr>
    </w:tbl>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7D7B91">
      <w:pPr>
        <w:spacing w:after="0" w:line="240" w:lineRule="auto"/>
        <w:ind w:firstLine="568"/>
        <w:jc w:val="center"/>
        <w:rPr>
          <w:rFonts w:ascii="Times New Roman" w:eastAsia="Times New Roman" w:hAnsi="Times New Roman" w:cs="Times New Roman"/>
          <w:b/>
          <w:bCs/>
          <w:color w:val="000000"/>
          <w:sz w:val="24"/>
          <w:szCs w:val="24"/>
          <w:lang w:eastAsia="ru-RU"/>
        </w:rPr>
      </w:pPr>
    </w:p>
    <w:p w:rsidR="00FC348A" w:rsidRDefault="00FC348A" w:rsidP="004403B2">
      <w:pPr>
        <w:spacing w:after="0" w:line="240" w:lineRule="auto"/>
        <w:rPr>
          <w:rFonts w:ascii="Times New Roman" w:eastAsia="Times New Roman" w:hAnsi="Times New Roman" w:cs="Times New Roman"/>
          <w:b/>
          <w:bCs/>
          <w:color w:val="000000"/>
          <w:sz w:val="24"/>
          <w:szCs w:val="24"/>
          <w:lang w:eastAsia="ru-RU"/>
        </w:rPr>
      </w:pPr>
    </w:p>
    <w:p w:rsidR="007D7B91" w:rsidRPr="007D7B91" w:rsidRDefault="007D7B91" w:rsidP="007D7B91">
      <w:pPr>
        <w:spacing w:after="0" w:line="240" w:lineRule="auto"/>
        <w:ind w:firstLine="568"/>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Индивидуальные особенности воспитаннико</w:t>
      </w:r>
      <w:r w:rsidR="00D5596E">
        <w:rPr>
          <w:rFonts w:ascii="Times New Roman" w:eastAsia="Times New Roman" w:hAnsi="Times New Roman" w:cs="Times New Roman"/>
          <w:b/>
          <w:bCs/>
          <w:color w:val="000000"/>
          <w:sz w:val="24"/>
          <w:szCs w:val="24"/>
          <w:lang w:eastAsia="ru-RU"/>
        </w:rPr>
        <w:t xml:space="preserve">в группы </w:t>
      </w:r>
    </w:p>
    <w:p w:rsidR="007D7B91" w:rsidRPr="007D7B91" w:rsidRDefault="007D7B91" w:rsidP="007D7B91">
      <w:pPr>
        <w:spacing w:after="0" w:line="240" w:lineRule="auto"/>
        <w:ind w:firstLine="568"/>
        <w:jc w:val="center"/>
        <w:rPr>
          <w:rFonts w:ascii="Calibri" w:eastAsia="Times New Roman" w:hAnsi="Calibri" w:cs="Times New Roman"/>
          <w:color w:val="000000"/>
          <w:sz w:val="20"/>
          <w:szCs w:val="20"/>
          <w:lang w:eastAsia="ru-RU"/>
        </w:rPr>
      </w:pPr>
    </w:p>
    <w:p w:rsidR="007D7B91" w:rsidRPr="007D7B91" w:rsidRDefault="007D7B91" w:rsidP="004403B2">
      <w:pPr>
        <w:spacing w:after="0" w:line="240" w:lineRule="auto"/>
        <w:ind w:left="-567"/>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Цель </w:t>
      </w:r>
      <w:r w:rsidRPr="007D7B91">
        <w:rPr>
          <w:rFonts w:ascii="Times New Roman" w:eastAsia="Times New Roman" w:hAnsi="Times New Roman" w:cs="Times New Roman"/>
          <w:color w:val="000000"/>
          <w:sz w:val="24"/>
          <w:szCs w:val="24"/>
          <w:lang w:eastAsia="ru-RU"/>
        </w:rPr>
        <w:t>программы </w:t>
      </w:r>
      <w:r w:rsidRPr="007D7B91">
        <w:rPr>
          <w:rFonts w:ascii="Times New Roman" w:eastAsia="Times New Roman" w:hAnsi="Times New Roman" w:cs="Times New Roman"/>
          <w:b/>
          <w:bCs/>
          <w:color w:val="000000"/>
          <w:sz w:val="24"/>
          <w:szCs w:val="24"/>
          <w:lang w:eastAsia="ru-RU"/>
        </w:rPr>
        <w:t>– </w:t>
      </w:r>
      <w:r w:rsidRPr="007D7B91">
        <w:rPr>
          <w:rFonts w:ascii="Times New Roman" w:eastAsia="Times New Roman" w:hAnsi="Times New Roman" w:cs="Times New Roman"/>
          <w:color w:val="000000"/>
          <w:sz w:val="24"/>
          <w:szCs w:val="24"/>
          <w:lang w:eastAsia="ru-RU"/>
        </w:rPr>
        <w:t>формирование представлений воспитанников об учебной деятельности, интереса к интеллектуальной деятельности, обеспечения самостоятельной поисковой деятельности через игру в шахматы.</w:t>
      </w:r>
    </w:p>
    <w:p w:rsidR="007D7B91" w:rsidRPr="007D7B91" w:rsidRDefault="007D7B91" w:rsidP="004403B2">
      <w:pPr>
        <w:spacing w:after="0" w:line="240" w:lineRule="auto"/>
        <w:ind w:left="-567"/>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Задачи:</w:t>
      </w:r>
    </w:p>
    <w:p w:rsidR="007D7B91" w:rsidRPr="007D7B91" w:rsidRDefault="007D7B91" w:rsidP="004403B2">
      <w:pPr>
        <w:spacing w:after="0" w:line="240" w:lineRule="auto"/>
        <w:ind w:left="-567"/>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создать обогащенную предметно-пространственную развивающую среду, способствующую развитию интереса ребенка к шахматной игре, стремления к познавательной деятельности;</w:t>
      </w:r>
    </w:p>
    <w:p w:rsidR="007D7B91" w:rsidRPr="007D7B91" w:rsidRDefault="007D7B91" w:rsidP="004403B2">
      <w:pPr>
        <w:spacing w:after="0" w:line="240" w:lineRule="auto"/>
        <w:ind w:left="-567"/>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познакомить детей с шахматными терминами: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rsidR="007D7B91" w:rsidRPr="007D7B91" w:rsidRDefault="007D7B91" w:rsidP="004403B2">
      <w:pPr>
        <w:spacing w:after="0" w:line="240" w:lineRule="auto"/>
        <w:ind w:left="-567"/>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 научить ориентироваться на шахматной доске: правильно помещать шахматную доску между партнерами, различать горизонталь, вертикаль, диагональ;</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познакомить с названиями шахматных фигур: ладья, слон, ферзь, король, конь, пешка, правилами хода и взятия каждой фигуры, расстановкой фигур перед игрой;</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учить играть каждой фигурой в отдельности и в совокупности с другими фигурами без нарушений правил шахматного кодекса, рокировать, объявлять шах, ставить мат;</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учить решать элементарные задачи в один ход;</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развивать и совершенствовать мыслительные операции, интеллектуальные способности;</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воспитывать коммуникативные навыки, стремление к преодолению трудностей, уверенности в себе.</w:t>
      </w:r>
    </w:p>
    <w:p w:rsidR="007D7B91" w:rsidRPr="007D7B91" w:rsidRDefault="007D7B91" w:rsidP="006C4C23">
      <w:pPr>
        <w:spacing w:after="0" w:line="240" w:lineRule="auto"/>
        <w:ind w:firstLine="7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Программа основывается на следующих принципах:</w:t>
      </w:r>
    </w:p>
    <w:p w:rsidR="007D7B91" w:rsidRPr="007D7B91" w:rsidRDefault="007D7B91" w:rsidP="006C4C23">
      <w:pPr>
        <w:spacing w:after="0" w:line="240" w:lineRule="auto"/>
        <w:ind w:firstLine="7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обогащение (амплификация) детского развития;</w:t>
      </w:r>
    </w:p>
    <w:p w:rsidR="007D7B91" w:rsidRPr="007D7B91" w:rsidRDefault="007D7B91" w:rsidP="006C4C23">
      <w:pPr>
        <w:spacing w:after="0" w:line="240" w:lineRule="auto"/>
        <w:ind w:firstLine="7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7D7B91" w:rsidRPr="007D7B91" w:rsidRDefault="007D7B91" w:rsidP="006C4C23">
      <w:pPr>
        <w:spacing w:after="0" w:line="240" w:lineRule="auto"/>
        <w:ind w:firstLine="7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7D7B91" w:rsidRPr="007D7B91" w:rsidRDefault="007D7B91" w:rsidP="006C4C23">
      <w:pPr>
        <w:spacing w:after="0" w:line="240" w:lineRule="auto"/>
        <w:ind w:firstLine="7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4) поддержка инициативы детей в продуктивной творческой деятельности;</w:t>
      </w:r>
    </w:p>
    <w:p w:rsidR="007D7B91" w:rsidRPr="007D7B91" w:rsidRDefault="007D7B91" w:rsidP="006C4C23">
      <w:pPr>
        <w:spacing w:after="0" w:line="240" w:lineRule="auto"/>
        <w:ind w:firstLine="7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lastRenderedPageBreak/>
        <w:t>6) приобщение детей к социокультурным нормам, традициям семьи, общества и государства;</w:t>
      </w:r>
    </w:p>
    <w:p w:rsidR="007D7B91" w:rsidRPr="007D7B91" w:rsidRDefault="007D7B91" w:rsidP="006C4C23">
      <w:pPr>
        <w:spacing w:after="0" w:line="240" w:lineRule="auto"/>
        <w:ind w:firstLine="7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7) формирование познавательных интересов и познавательных действий ребенка в  продуктивной творческой деятельности;</w:t>
      </w:r>
    </w:p>
    <w:p w:rsidR="007D7B91" w:rsidRPr="007D7B91" w:rsidRDefault="007D7B91" w:rsidP="006C4C23">
      <w:pPr>
        <w:spacing w:after="0" w:line="240" w:lineRule="auto"/>
        <w:ind w:firstLine="7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7D7B91" w:rsidRPr="007D7B91" w:rsidRDefault="007D7B91" w:rsidP="006D24E6">
      <w:pPr>
        <w:spacing w:after="0" w:line="240" w:lineRule="auto"/>
        <w:ind w:firstLine="710"/>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Критерии уровней развития детей</w:t>
      </w:r>
    </w:p>
    <w:p w:rsidR="007D7B91" w:rsidRPr="007D7B91" w:rsidRDefault="007D7B91" w:rsidP="006C4C23">
      <w:pPr>
        <w:spacing w:after="0" w:line="240" w:lineRule="auto"/>
        <w:ind w:firstLine="7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Высокий:</w:t>
      </w:r>
      <w:r w:rsidRPr="007D7B91">
        <w:rPr>
          <w:rFonts w:ascii="Times New Roman" w:eastAsia="Times New Roman" w:hAnsi="Times New Roman" w:cs="Times New Roman"/>
          <w:color w:val="000000"/>
          <w:sz w:val="24"/>
          <w:szCs w:val="24"/>
          <w:lang w:eastAsia="ru-RU"/>
        </w:rPr>
        <w:t> ребенок умеет быстро ориентироваться на шахматной доске: правильно находить поля, вертикали и диагонали, показывать и называя их вслух. Знает названия шахматных фигур, умеет их различать. Знает ходы шахматных фигур и их отличия. Разбирается в приёмах взятия фигур. Умеет самостоятельно выполнять задания, обосновывает свой выбор, выражает свои мысли.  У обучающегося развита познавательная активность, логическое мышление, воображение. Он обладает навыками счёта предметов, умеет соотносить количество с числом. Развито зрительное восприятие, внимание, мелкая моторика рук. Умеет планировать свои действия, обдумывать их, рассуждать, искать правильный ответ. Развита ловкость и смекалка, ориентировка в пространстве, способность думать, мыслить, анализировать. Имеет понятие о «рокировке», «шахе» и «мате». Знает о номинальной стоимости фигур.</w:t>
      </w:r>
    </w:p>
    <w:p w:rsidR="007D7B91" w:rsidRPr="007D7B91" w:rsidRDefault="007D7B91" w:rsidP="006C4C23">
      <w:pPr>
        <w:spacing w:after="0" w:line="240" w:lineRule="auto"/>
        <w:ind w:firstLine="7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Средний: </w:t>
      </w:r>
      <w:r w:rsidRPr="007D7B91">
        <w:rPr>
          <w:rFonts w:ascii="Times New Roman" w:eastAsia="Times New Roman" w:hAnsi="Times New Roman" w:cs="Times New Roman"/>
          <w:color w:val="000000"/>
          <w:sz w:val="24"/>
          <w:szCs w:val="24"/>
          <w:lang w:eastAsia="ru-RU"/>
        </w:rPr>
        <w:t>ребенок затрудняется в умении быстро и правильно находить поля, вертикали и диагонали, показывать и называть их вслух. Путает название шахматных фигур, ходы шахматных фигур и их отличия. Путается в названии номинальной стоимости фигур.</w:t>
      </w:r>
    </w:p>
    <w:p w:rsidR="007D7B91" w:rsidRPr="007D7B91" w:rsidRDefault="007D7B91" w:rsidP="006C4C23">
      <w:pPr>
        <w:spacing w:after="0" w:line="240" w:lineRule="auto"/>
        <w:ind w:firstLine="7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Низкий:</w:t>
      </w:r>
      <w:r w:rsidRPr="007D7B91">
        <w:rPr>
          <w:rFonts w:ascii="Times New Roman" w:eastAsia="Times New Roman" w:hAnsi="Times New Roman" w:cs="Times New Roman"/>
          <w:color w:val="000000"/>
          <w:sz w:val="24"/>
          <w:szCs w:val="24"/>
          <w:lang w:eastAsia="ru-RU"/>
        </w:rPr>
        <w:t> ребенок не умеет быстро и правильно находить поля, вертикали и диагонали, показывать и называть их вслух. Не знает и не называет шахматные фигуры. Не знает ходов шахматных фигур и их отличия. Не имеет понятие «рокировка», «шах» и «мат».</w:t>
      </w:r>
    </w:p>
    <w:p w:rsidR="007D7B91" w:rsidRPr="007D7B91" w:rsidRDefault="007D7B91" w:rsidP="006C4C23">
      <w:pPr>
        <w:spacing w:after="0" w:line="240" w:lineRule="auto"/>
        <w:ind w:firstLine="710"/>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Ожидаемый результат</w:t>
      </w:r>
    </w:p>
    <w:p w:rsidR="007D7B91" w:rsidRPr="007D7B91" w:rsidRDefault="007D7B91" w:rsidP="006C4C23">
      <w:pPr>
        <w:spacing w:after="0" w:line="240" w:lineRule="auto"/>
        <w:ind w:firstLine="7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Дети знают:</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шахматные термины: белое и чёрное поле, горизонталь, вертикаль, диагональ, центр, партнёры, начальное положение, ход, взятие, шах, мат, пат, ничья;</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название шахматных фигур: ладья, слон, ферзь, конь, пешка, король;</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правила хода и взятие каждой фигуры.</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Дети умеют:</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ориентироваться на шахматной доске;</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играть каждой фигурой в отдельности и в совокупности с другими фигурами без нарушения шахматных правил;</w:t>
      </w:r>
    </w:p>
    <w:tbl>
      <w:tblPr>
        <w:tblpPr w:leftFromText="180" w:rightFromText="180" w:vertAnchor="text" w:horzAnchor="margin" w:tblpXSpec="right" w:tblpY="116"/>
        <w:tblW w:w="10490" w:type="dxa"/>
        <w:tblCellMar>
          <w:top w:w="15" w:type="dxa"/>
          <w:left w:w="15" w:type="dxa"/>
          <w:bottom w:w="15" w:type="dxa"/>
          <w:right w:w="15" w:type="dxa"/>
        </w:tblCellMar>
        <w:tblLook w:val="04A0"/>
      </w:tblPr>
      <w:tblGrid>
        <w:gridCol w:w="2058"/>
        <w:gridCol w:w="8432"/>
      </w:tblGrid>
      <w:tr w:rsidR="006D24E6" w:rsidRPr="007D7B91" w:rsidTr="001234C9">
        <w:tc>
          <w:tcPr>
            <w:tcW w:w="2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D24E6" w:rsidRPr="007D7B91" w:rsidRDefault="006D24E6" w:rsidP="006D24E6">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Физическое развитие</w:t>
            </w:r>
          </w:p>
        </w:tc>
        <w:tc>
          <w:tcPr>
            <w:tcW w:w="8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D24E6" w:rsidRPr="007D7B91" w:rsidRDefault="006D24E6" w:rsidP="006D24E6">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Шахматная игра воспитывает морально-волевые качества: настойчивость, выдержку, волю, уверенность в своих силах, спокойствие, потребность в состязаниях на уровне мыслительной деятельности</w:t>
            </w:r>
            <w:r w:rsidRPr="007D7B91">
              <w:rPr>
                <w:rFonts w:ascii="Times New Roman" w:eastAsia="Times New Roman" w:hAnsi="Times New Roman" w:cs="Times New Roman"/>
                <w:b/>
                <w:bCs/>
                <w:color w:val="000000"/>
                <w:sz w:val="24"/>
                <w:szCs w:val="24"/>
                <w:lang w:eastAsia="ru-RU"/>
              </w:rPr>
              <w:t>.</w:t>
            </w:r>
            <w:r w:rsidRPr="007D7B91">
              <w:rPr>
                <w:rFonts w:ascii="Times New Roman" w:eastAsia="Times New Roman" w:hAnsi="Times New Roman" w:cs="Times New Roman"/>
                <w:color w:val="000000"/>
                <w:sz w:val="24"/>
                <w:szCs w:val="24"/>
                <w:lang w:eastAsia="ru-RU"/>
              </w:rPr>
              <w:t>  Активизирует мыслительную деятельность. Развитие ориентировки в пространстве. Развитие мелкой моторики рук, глазомера.</w:t>
            </w:r>
          </w:p>
        </w:tc>
      </w:tr>
      <w:tr w:rsidR="006D24E6" w:rsidRPr="007D7B91" w:rsidTr="001234C9">
        <w:tc>
          <w:tcPr>
            <w:tcW w:w="2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D24E6" w:rsidRPr="007D7B91" w:rsidRDefault="006D24E6" w:rsidP="006D24E6">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Социально- коммуникативное развитие</w:t>
            </w:r>
          </w:p>
        </w:tc>
        <w:tc>
          <w:tcPr>
            <w:tcW w:w="8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D24E6" w:rsidRPr="007D7B91" w:rsidRDefault="006D24E6" w:rsidP="006D24E6">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Формирование теоретических</w:t>
            </w:r>
            <w:r w:rsidRPr="007D7B91">
              <w:rPr>
                <w:rFonts w:ascii="Times New Roman" w:eastAsia="Times New Roman" w:hAnsi="Times New Roman" w:cs="Times New Roman"/>
                <w:color w:val="333333"/>
                <w:sz w:val="24"/>
                <w:szCs w:val="24"/>
                <w:shd w:val="clear" w:color="auto" w:fill="FFFFFF"/>
                <w:lang w:eastAsia="ru-RU"/>
              </w:rPr>
              <w:t> знаний и практических навыков в шахматной игре.  Рост личностного, интеллектуального и социального развития ребёнка</w:t>
            </w:r>
            <w:r>
              <w:rPr>
                <w:rFonts w:ascii="Times New Roman" w:eastAsia="Times New Roman" w:hAnsi="Times New Roman" w:cs="Times New Roman"/>
                <w:color w:val="333333"/>
                <w:sz w:val="24"/>
                <w:szCs w:val="24"/>
                <w:shd w:val="clear" w:color="auto" w:fill="FFFFFF"/>
                <w:lang w:eastAsia="ru-RU"/>
              </w:rPr>
              <w:t>. п</w:t>
            </w:r>
            <w:r w:rsidRPr="007D7B91">
              <w:rPr>
                <w:rFonts w:ascii="Times New Roman" w:eastAsia="Times New Roman" w:hAnsi="Times New Roman" w:cs="Times New Roman"/>
                <w:color w:val="000000"/>
                <w:sz w:val="24"/>
                <w:szCs w:val="24"/>
                <w:lang w:eastAsia="ru-RU"/>
              </w:rPr>
              <w:t>риобщение к элементарным общепринятым нормам и правилам взаимоотношения со сверстниками и взрослыми.</w:t>
            </w:r>
            <w:r w:rsidRPr="007D7B91">
              <w:rPr>
                <w:rFonts w:ascii="Times New Roman" w:eastAsia="Times New Roman" w:hAnsi="Times New Roman" w:cs="Times New Roman"/>
                <w:color w:val="333333"/>
                <w:sz w:val="24"/>
                <w:szCs w:val="24"/>
                <w:shd w:val="clear" w:color="auto" w:fill="FFFFFF"/>
                <w:lang w:eastAsia="ru-RU"/>
              </w:rPr>
              <w:t> </w:t>
            </w:r>
            <w:r w:rsidRPr="007D7B91">
              <w:rPr>
                <w:rFonts w:ascii="Times New Roman" w:eastAsia="Times New Roman" w:hAnsi="Times New Roman" w:cs="Times New Roman"/>
                <w:color w:val="000000"/>
                <w:sz w:val="24"/>
                <w:szCs w:val="24"/>
                <w:lang w:eastAsia="ru-RU"/>
              </w:rPr>
              <w:t>Развитие сообразительности, умения самостоятельно решать поставленную задачу. Развитие игровой деятельности.</w:t>
            </w:r>
          </w:p>
        </w:tc>
      </w:tr>
      <w:tr w:rsidR="006D24E6" w:rsidRPr="007D7B91" w:rsidTr="001234C9">
        <w:tc>
          <w:tcPr>
            <w:tcW w:w="2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D24E6" w:rsidRPr="007D7B91" w:rsidRDefault="006D24E6" w:rsidP="006D24E6">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Познавательное развитие</w:t>
            </w:r>
          </w:p>
        </w:tc>
        <w:tc>
          <w:tcPr>
            <w:tcW w:w="8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D24E6" w:rsidRPr="007D7B91" w:rsidRDefault="006D24E6" w:rsidP="006D24E6">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Развитие у детей способности ориентироваться на плоскости, логического мышления, суждений, умозаключений, развитию памяти, обобщения, умения предвидеть результаты своей деятельности, делать выводы. Формирование умение вести точные расчёты, требующие предприимчивости, дальновидности, смелости, настойчивости и изобретательности, фантазии.</w:t>
            </w:r>
          </w:p>
        </w:tc>
      </w:tr>
      <w:tr w:rsidR="006D24E6" w:rsidRPr="007D7B91" w:rsidTr="001234C9">
        <w:tc>
          <w:tcPr>
            <w:tcW w:w="2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D24E6" w:rsidRPr="007D7B91" w:rsidRDefault="006D24E6" w:rsidP="006D24E6">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Речевое развитие</w:t>
            </w:r>
          </w:p>
        </w:tc>
        <w:tc>
          <w:tcPr>
            <w:tcW w:w="8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D24E6" w:rsidRPr="007D7B91" w:rsidRDefault="006D24E6" w:rsidP="006D24E6">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shd w:val="clear" w:color="auto" w:fill="FFFFFF"/>
                <w:lang w:eastAsia="ru-RU"/>
              </w:rPr>
              <w:t>Развитие коммуникативных способностей, инициативности, толерантности, самостоятельности; роста уровня любознательности у детей; пополнение словарного запаса дошкольников шахматными терминами.</w:t>
            </w:r>
          </w:p>
        </w:tc>
      </w:tr>
      <w:tr w:rsidR="006D24E6" w:rsidRPr="007D7B91" w:rsidTr="001234C9">
        <w:tc>
          <w:tcPr>
            <w:tcW w:w="20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D24E6" w:rsidRPr="007D7B91" w:rsidRDefault="006D24E6" w:rsidP="006D24E6">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lastRenderedPageBreak/>
              <w:t>Художественно- эстетическое развитие</w:t>
            </w:r>
          </w:p>
        </w:tc>
        <w:tc>
          <w:tcPr>
            <w:tcW w:w="8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D24E6" w:rsidRPr="007D7B91" w:rsidRDefault="006D24E6" w:rsidP="006D24E6">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Формирование интереса к эстетической стороне окружающей действительности, удовлетворение потребностей детей в самовыражении. Обогащение внутреннего мира, развитие фантазии, умению радоваться красивым комбинациям. Развитие умения изображать шахматные фигуры, в рисовании, лепке, аппликации, придавая им образную выразительность.</w:t>
            </w:r>
          </w:p>
          <w:p w:rsidR="006D24E6" w:rsidRPr="007D7B91" w:rsidRDefault="006D24E6" w:rsidP="006D24E6">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Развития умения сравнивать предметы между собой, изображать предметы, передавая их форму, величину.</w:t>
            </w:r>
          </w:p>
        </w:tc>
      </w:tr>
    </w:tbl>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правильно располагать шахматную доску между партнёрами;</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правильно располагать фигуры перед игрой;</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перемещать фигуры по горизонтали, вертикали, диагонали;</w:t>
      </w:r>
    </w:p>
    <w:p w:rsidR="007D7B91" w:rsidRPr="007D7B91" w:rsidRDefault="007D7B91" w:rsidP="006C4C23">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решать простые шахматные задачи.</w:t>
      </w:r>
    </w:p>
    <w:p w:rsidR="007D7B91" w:rsidRPr="007D7B91" w:rsidRDefault="00D5596E" w:rsidP="006C4C23">
      <w:pPr>
        <w:spacing w:after="0" w:line="240" w:lineRule="auto"/>
        <w:ind w:firstLine="710"/>
        <w:jc w:val="both"/>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Итогом </w:t>
      </w:r>
      <w:r w:rsidR="007D7B91" w:rsidRPr="007D7B91">
        <w:rPr>
          <w:rFonts w:ascii="Times New Roman" w:eastAsia="Times New Roman" w:hAnsi="Times New Roman" w:cs="Times New Roman"/>
          <w:color w:val="000000"/>
          <w:sz w:val="24"/>
          <w:szCs w:val="24"/>
          <w:lang w:eastAsia="ru-RU"/>
        </w:rPr>
        <w:t>являются организация тренировочных соревнований, эстафет, викторины.</w:t>
      </w:r>
    </w:p>
    <w:p w:rsidR="007D7B91" w:rsidRPr="007D7B91" w:rsidRDefault="007D7B91" w:rsidP="006C4C23">
      <w:pPr>
        <w:spacing w:after="0" w:line="240" w:lineRule="auto"/>
        <w:ind w:firstLine="7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Этапы детского творчества</w:t>
      </w:r>
    </w:p>
    <w:p w:rsidR="007D7B91" w:rsidRPr="007D7B91" w:rsidRDefault="00D5596E" w:rsidP="006C4C23">
      <w:pPr>
        <w:spacing w:after="0" w:line="240" w:lineRule="auto"/>
        <w:jc w:val="both"/>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Режим занятий </w:t>
      </w:r>
      <w:r w:rsidR="007D7B91" w:rsidRPr="007D7B91">
        <w:rPr>
          <w:rFonts w:ascii="Times New Roman" w:eastAsia="Times New Roman" w:hAnsi="Times New Roman" w:cs="Times New Roman"/>
          <w:color w:val="000000"/>
          <w:sz w:val="24"/>
          <w:szCs w:val="24"/>
          <w:lang w:eastAsia="ru-RU"/>
        </w:rPr>
        <w:t>на 20</w:t>
      </w:r>
      <w:r w:rsidR="0036537A">
        <w:rPr>
          <w:rFonts w:ascii="Times New Roman" w:eastAsia="Times New Roman" w:hAnsi="Times New Roman" w:cs="Times New Roman"/>
          <w:color w:val="000000"/>
          <w:sz w:val="24"/>
          <w:szCs w:val="24"/>
          <w:lang w:eastAsia="ru-RU"/>
        </w:rPr>
        <w:t>23</w:t>
      </w:r>
      <w:r w:rsidR="007D7B91" w:rsidRPr="007D7B91">
        <w:rPr>
          <w:rFonts w:ascii="Times New Roman" w:eastAsia="Times New Roman" w:hAnsi="Times New Roman" w:cs="Times New Roman"/>
          <w:color w:val="000000"/>
          <w:sz w:val="24"/>
          <w:szCs w:val="24"/>
          <w:lang w:eastAsia="ru-RU"/>
        </w:rPr>
        <w:t>– 20</w:t>
      </w:r>
      <w:r w:rsidR="0036537A">
        <w:rPr>
          <w:rFonts w:ascii="Times New Roman" w:eastAsia="Times New Roman" w:hAnsi="Times New Roman" w:cs="Times New Roman"/>
          <w:color w:val="000000"/>
          <w:sz w:val="24"/>
          <w:szCs w:val="24"/>
          <w:lang w:eastAsia="ru-RU"/>
        </w:rPr>
        <w:t>24</w:t>
      </w:r>
      <w:r w:rsidR="00452A5F">
        <w:rPr>
          <w:rFonts w:ascii="Times New Roman" w:eastAsia="Times New Roman" w:hAnsi="Times New Roman" w:cs="Times New Roman"/>
          <w:color w:val="000000"/>
          <w:sz w:val="24"/>
          <w:szCs w:val="24"/>
          <w:lang w:eastAsia="ru-RU"/>
        </w:rPr>
        <w:t xml:space="preserve"> </w:t>
      </w:r>
      <w:r w:rsidR="007D7B91" w:rsidRPr="007D7B91">
        <w:rPr>
          <w:rFonts w:ascii="Times New Roman" w:eastAsia="Times New Roman" w:hAnsi="Times New Roman" w:cs="Times New Roman"/>
          <w:color w:val="000000"/>
          <w:sz w:val="24"/>
          <w:szCs w:val="24"/>
          <w:lang w:eastAsia="ru-RU"/>
        </w:rPr>
        <w:t xml:space="preserve"> учебный год</w:t>
      </w:r>
    </w:p>
    <w:p w:rsidR="007D7B91" w:rsidRPr="007D7B91" w:rsidRDefault="007D7B91" w:rsidP="006C4C23">
      <w:pPr>
        <w:spacing w:after="0" w:line="240" w:lineRule="auto"/>
        <w:ind w:firstLine="68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Программа «Шахматы», образовательная область «Познавательное развитие» реализуется в старших и подготовительных к школе группах</w:t>
      </w:r>
      <w:r w:rsidR="00D5596E">
        <w:rPr>
          <w:rFonts w:ascii="Times New Roman" w:eastAsia="Times New Roman" w:hAnsi="Times New Roman" w:cs="Times New Roman"/>
          <w:color w:val="000000"/>
          <w:sz w:val="24"/>
          <w:szCs w:val="24"/>
          <w:lang w:eastAsia="ru-RU"/>
        </w:rPr>
        <w:t xml:space="preserve"> через совместную со взрослыми </w:t>
      </w:r>
      <w:r w:rsidRPr="007D7B91">
        <w:rPr>
          <w:rFonts w:ascii="Times New Roman" w:eastAsia="Times New Roman" w:hAnsi="Times New Roman" w:cs="Times New Roman"/>
          <w:color w:val="000000"/>
          <w:sz w:val="24"/>
          <w:szCs w:val="24"/>
          <w:lang w:eastAsia="ru-RU"/>
        </w:rPr>
        <w:t>деятельность. Данный вид деятельности планируется в соответствии с моделью реализации образовательной программы в течении дня не менее одного раза в неделю в игровой форме. Также данный вид деятельности может реализовываться и в самостоятельной деятельности детей. Продолжительность игровой деятельности зависит от индивидуальных особенностей детей, их желаний и возможностей, с учетом принципа индивидуализации образования.</w:t>
      </w:r>
    </w:p>
    <w:p w:rsidR="007D7B91" w:rsidRPr="007D7B91" w:rsidRDefault="007D7B91" w:rsidP="007D7B91">
      <w:pPr>
        <w:spacing w:after="0" w:line="240" w:lineRule="auto"/>
        <w:ind w:left="284"/>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2. Содержание программы</w:t>
      </w:r>
    </w:p>
    <w:p w:rsidR="007D7B91" w:rsidRPr="007D7B91" w:rsidRDefault="007D7B91" w:rsidP="006C4C23">
      <w:pPr>
        <w:spacing w:after="0" w:line="240" w:lineRule="auto"/>
        <w:ind w:firstLine="7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Содержание программы обеспечивает развитие личности, мотивации и способностей детей, интегрируясь со следующими направлениями развития (образовательными областями):</w:t>
      </w:r>
    </w:p>
    <w:p w:rsidR="007D7B91" w:rsidRPr="007D7B91" w:rsidRDefault="007D7B91" w:rsidP="007D7B91">
      <w:pPr>
        <w:numPr>
          <w:ilvl w:val="0"/>
          <w:numId w:val="8"/>
        </w:num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Календарно – тематическое планирование</w:t>
      </w:r>
    </w:p>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Первый год обучения, старшая группа</w:t>
      </w:r>
    </w:p>
    <w:tbl>
      <w:tblPr>
        <w:tblW w:w="9923" w:type="dxa"/>
        <w:tblInd w:w="-438" w:type="dxa"/>
        <w:tblLayout w:type="fixed"/>
        <w:tblCellMar>
          <w:top w:w="15" w:type="dxa"/>
          <w:left w:w="15" w:type="dxa"/>
          <w:bottom w:w="15" w:type="dxa"/>
          <w:right w:w="15" w:type="dxa"/>
        </w:tblCellMar>
        <w:tblLook w:val="04A0"/>
      </w:tblPr>
      <w:tblGrid>
        <w:gridCol w:w="567"/>
        <w:gridCol w:w="1985"/>
        <w:gridCol w:w="4111"/>
        <w:gridCol w:w="1701"/>
        <w:gridCol w:w="1559"/>
      </w:tblGrid>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 п/п</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Название темы</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Содержание</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Количество игровой деятельности</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Источник  </w:t>
            </w:r>
          </w:p>
        </w:tc>
      </w:tr>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Шахматная доска</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Чтение и инсценировка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Чтение и инсценировка дидактической сказки «Котята- хвастунишки».</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w:t>
            </w:r>
          </w:p>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2</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первый</w:t>
            </w:r>
          </w:p>
        </w:tc>
      </w:tr>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Шахматная доска</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Формирование знаний расположения   доски  между партнерами .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2</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первый</w:t>
            </w:r>
          </w:p>
        </w:tc>
      </w:tr>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lastRenderedPageBreak/>
              <w:t>4</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Шахматная доска</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Формирование знания 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 Чтение и инсценировка дидактической сказки из книги И. Г Сухина «Приключения в Шахматной стране» (М: Педагогика, 1991.- С. 132-135) или дидактической сказки «Лена,  Оля и Баба Яга» (читается и инсценируется фрагмент сказки; с. 3-14). Дидактическое задание    «Диагональ».</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2</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первый</w:t>
            </w:r>
          </w:p>
        </w:tc>
      </w:tr>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5</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Шахматная доска</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Продолжать формирование знания 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 Чтение и инсценировка дидактической сказки из книги И. Г Сухина «Приключения в Шахматной стране» (М: Педагогика, 1991.- С. 132-135) или дидактической сказки «Лена,  Оля и Баба Яга» (читается и инсценируется фрагмент сказки; с. 3-14).Дидактическое задание    «Диагональ».</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2</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первый</w:t>
            </w:r>
          </w:p>
        </w:tc>
      </w:tr>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6</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Шахматные фигуры</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Белые и черные.  Ладья, слон, ферзь, конь, пешка, король. Просмотр диафильма «Приключения в Шахматной стране. Первый шаг в мир шахмат». Дидактические задания и игры «Волшебный мешочек», «Угадай-ка», «Секретная фигура». «Угадай», «Что общего?», «Большая и маленькая».</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1</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второй</w:t>
            </w:r>
          </w:p>
        </w:tc>
      </w:tr>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7</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Начальное положение</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Просмотр диафильма «Книга шахматной мудрости. Второй шаг в мир шахмат». Дидактические задания и игры «Мешочек», «Да и нет», «Мяч».</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1</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третий</w:t>
            </w:r>
          </w:p>
        </w:tc>
      </w:tr>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lastRenderedPageBreak/>
              <w:t>8</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Ладья</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Место ладьи в начальном положении. Ход. Ход ладьи. Взятие. Дидактические задания и игры «Лабиринт», «Перехитри часовых».     «Один     в     поле     воин». «Кратчайший путь»</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3</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четвертый</w:t>
            </w:r>
          </w:p>
        </w:tc>
      </w:tr>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9</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Ладья</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Дидактические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4</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четвертый</w:t>
            </w:r>
          </w:p>
        </w:tc>
      </w:tr>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10</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Слон</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Место слона в начальном положении. Ход    слона,</w:t>
            </w:r>
            <w:r w:rsidR="00B25E67">
              <w:rPr>
                <w:rFonts w:ascii="Times New Roman" w:eastAsia="Times New Roman" w:hAnsi="Times New Roman" w:cs="Times New Roman"/>
                <w:color w:val="000000"/>
                <w:sz w:val="24"/>
                <w:szCs w:val="24"/>
                <w:lang w:eastAsia="ru-RU"/>
              </w:rPr>
              <w:t xml:space="preserve">    взятие.    Белопольные  и </w:t>
            </w:r>
            <w:r w:rsidRPr="007D7B91">
              <w:rPr>
                <w:rFonts w:ascii="Times New Roman" w:eastAsia="Times New Roman" w:hAnsi="Times New Roman" w:cs="Times New Roman"/>
                <w:color w:val="000000"/>
                <w:sz w:val="24"/>
                <w:szCs w:val="24"/>
                <w:lang w:eastAsia="ru-RU"/>
              </w:rPr>
              <w:t>чернопольные   слоны.   Разноцветные   и одноцветные слоны. Качество. Легкая и тяжелая фигура  Дидактические задания  «Лабиринт».      «Перехитри      часовых». «Один    в    поле    воин»,    «Кратчайший путь».</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5</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пятый</w:t>
            </w:r>
          </w:p>
        </w:tc>
      </w:tr>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11</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Слон</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Дидактические игры:  «Захват контрольного поля»,    «Защита     контрольного поля»,   «Игра   на уничтожение»   (слон </w:t>
            </w:r>
            <w:r w:rsidRPr="007D7B91">
              <w:rPr>
                <w:rFonts w:ascii="Times New Roman" w:eastAsia="Times New Roman" w:hAnsi="Times New Roman" w:cs="Times New Roman"/>
                <w:color w:val="000000"/>
                <w:sz w:val="24"/>
                <w:szCs w:val="24"/>
                <w:vertAlign w:val="subscript"/>
                <w:lang w:eastAsia="ru-RU"/>
              </w:rPr>
              <w:t> </w:t>
            </w:r>
            <w:r w:rsidRPr="007D7B91">
              <w:rPr>
                <w:rFonts w:ascii="Times New Roman" w:eastAsia="Times New Roman" w:hAnsi="Times New Roman" w:cs="Times New Roman"/>
                <w:color w:val="000000"/>
                <w:sz w:val="24"/>
                <w:szCs w:val="24"/>
                <w:lang w:eastAsia="ru-RU"/>
              </w:rPr>
              <w:t>против слона, два слона против одного, два слона против двух «Ограничение подвижности».</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6</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пятый</w:t>
            </w:r>
          </w:p>
        </w:tc>
      </w:tr>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12</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Ладья против слона</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Дидактические задания «Перехитри часовых», «Сними часовых». «Атака неприятельской фигуры», «Двойной удар», «Взятие». «Зашита». «Выиграй фигуру». Термин «стоять  под  боем»  Дидактически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7</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пятый</w:t>
            </w:r>
          </w:p>
        </w:tc>
      </w:tr>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13</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Ферзь</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Место ферзя в начальном положении. Ход ферзя, взятие. Ферзь — тяжелая фигура. 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8</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шестой</w:t>
            </w:r>
          </w:p>
        </w:tc>
      </w:tr>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14</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Ферзь</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xml:space="preserve">Дидактические игры: «Захват </w:t>
            </w:r>
            <w:r w:rsidRPr="007D7B91">
              <w:rPr>
                <w:rFonts w:ascii="Times New Roman" w:eastAsia="Times New Roman" w:hAnsi="Times New Roman" w:cs="Times New Roman"/>
                <w:color w:val="000000"/>
                <w:sz w:val="24"/>
                <w:szCs w:val="24"/>
                <w:lang w:eastAsia="ru-RU"/>
              </w:rPr>
              <w:lastRenderedPageBreak/>
              <w:t>контрольного поля», «Защита контрольного поля», «Игра на уничтожение» (ферзь против ферзя), «Ограничение подвижности».</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lastRenderedPageBreak/>
              <w:t>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9</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lastRenderedPageBreak/>
              <w:t>2, шаг шестой</w:t>
            </w:r>
          </w:p>
        </w:tc>
      </w:tr>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lastRenderedPageBreak/>
              <w:t>15</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Ферзь против ладьи  и слона</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Дидактические задания «Перехитри часовых», «Сними часовых», «Атака неприятельской фигуры», «Двойной удар», «Взятие», «Выиграй фигуру». Дидактические игры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10</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шестой</w:t>
            </w:r>
          </w:p>
        </w:tc>
      </w:tr>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16</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Король</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 Чтение и инсценировка сказки «Лена, Оля и Баба Яга».</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11</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девятый</w:t>
            </w:r>
          </w:p>
        </w:tc>
      </w:tr>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17</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Король против других фигур</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ind w:firstLine="10"/>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Дидактические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12</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девятый</w:t>
            </w:r>
          </w:p>
        </w:tc>
      </w:tr>
      <w:tr w:rsidR="007D7B91" w:rsidRPr="007D7B91" w:rsidTr="001234C9">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18</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Повторение программного материала</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Проведение шахматного праздника «В королевстве шахматных фигур»</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p>
        </w:tc>
      </w:tr>
    </w:tbl>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Второй год обучения, подготовительная группа</w:t>
      </w:r>
    </w:p>
    <w:tbl>
      <w:tblPr>
        <w:tblW w:w="9923" w:type="dxa"/>
        <w:tblInd w:w="-459" w:type="dxa"/>
        <w:tblLayout w:type="fixed"/>
        <w:tblCellMar>
          <w:top w:w="15" w:type="dxa"/>
          <w:left w:w="15" w:type="dxa"/>
          <w:bottom w:w="15" w:type="dxa"/>
          <w:right w:w="15" w:type="dxa"/>
        </w:tblCellMar>
        <w:tblLook w:val="04A0"/>
      </w:tblPr>
      <w:tblGrid>
        <w:gridCol w:w="567"/>
        <w:gridCol w:w="1654"/>
        <w:gridCol w:w="3969"/>
        <w:gridCol w:w="1843"/>
        <w:gridCol w:w="1890"/>
      </w:tblGrid>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 п/п</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Название темы</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Содержание</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Количество игровой деятельности</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Источник  </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Повторение программного материала первого года обучения</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Шахматная доска, шахматные фигуры, расстановка шахматных фигур.</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1, 2</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шаги с первого по третий</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xml:space="preserve">Повторение программного материала </w:t>
            </w:r>
            <w:r w:rsidRPr="007D7B91">
              <w:rPr>
                <w:rFonts w:ascii="Times New Roman" w:eastAsia="Times New Roman" w:hAnsi="Times New Roman" w:cs="Times New Roman"/>
                <w:color w:val="000000"/>
                <w:sz w:val="24"/>
                <w:szCs w:val="24"/>
                <w:lang w:eastAsia="ru-RU"/>
              </w:rPr>
              <w:lastRenderedPageBreak/>
              <w:t>первого года обучения</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lastRenderedPageBreak/>
              <w:t>Место в начальном положении и ходы ладьи, слона, ферзя, короля.</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с 3 по 12</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xml:space="preserve">2, шаги с </w:t>
            </w:r>
            <w:r w:rsidRPr="007D7B91">
              <w:rPr>
                <w:rFonts w:ascii="Times New Roman" w:eastAsia="Times New Roman" w:hAnsi="Times New Roman" w:cs="Times New Roman"/>
                <w:color w:val="000000"/>
                <w:sz w:val="24"/>
                <w:szCs w:val="24"/>
                <w:lang w:eastAsia="ru-RU"/>
              </w:rPr>
              <w:lastRenderedPageBreak/>
              <w:t>четвертого по шестой, девятый.</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lastRenderedPageBreak/>
              <w:t>3</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Пешка</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13</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восьмой</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4</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Пешка</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Дидактические игры «Игра на уничтожение» (пешка против пешки, две пешки против одной, одна пешка против двух, две пешки против двух, многопешечные положения),  «Ограничение подвижности».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14</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восьмой</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5</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Пешка против ферзя, ладьи, коня, слона.</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Дидактические задания «Перехитри часовых», «Атака неприятельской фигуры», «Двойной удар», «Взятие», «Защита». Дидактические игры «Игра на уничтожение» (пешка против ферзя, пешка против ладьи, пешка против слона, пешка против коня, сложные положения), «Ограничение подвижности».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3</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15, 16, 17</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восьмой</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6</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Конь</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B25E67" w:rsidP="007D7B91">
            <w:pPr>
              <w:spacing w:after="0" w:line="240" w:lineRule="auto"/>
              <w:jc w:val="both"/>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Место </w:t>
            </w:r>
            <w:r w:rsidR="007D7B91" w:rsidRPr="007D7B91">
              <w:rPr>
                <w:rFonts w:ascii="Times New Roman" w:eastAsia="Times New Roman" w:hAnsi="Times New Roman" w:cs="Times New Roman"/>
                <w:color w:val="000000"/>
                <w:sz w:val="24"/>
                <w:szCs w:val="24"/>
                <w:lang w:eastAsia="ru-RU"/>
              </w:rPr>
              <w:t>коня  в  начальном положении. Ход коня, взятие. Конь — легкая фигура.  Дидактические задания «Лабиринт», «Перехитри часовых», «Один в поле воин», «Кратчайший путь».</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18</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седьмой</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7</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Конь</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Дидактические игры «Захват контрольного поля», «Игра на уничтожение» (конь против коня, два коня против одного, один конь против двух</w:t>
            </w:r>
            <w:r w:rsidR="00B25E67">
              <w:rPr>
                <w:rFonts w:ascii="Times New Roman" w:eastAsia="Times New Roman" w:hAnsi="Times New Roman" w:cs="Times New Roman"/>
                <w:color w:val="000000"/>
                <w:sz w:val="24"/>
                <w:szCs w:val="24"/>
                <w:lang w:eastAsia="ru-RU"/>
              </w:rPr>
              <w:t>, два коня против двух), </w:t>
            </w:r>
            <w:r w:rsidRPr="007D7B91">
              <w:rPr>
                <w:rFonts w:ascii="Times New Roman" w:eastAsia="Times New Roman" w:hAnsi="Times New Roman" w:cs="Times New Roman"/>
                <w:color w:val="000000"/>
                <w:sz w:val="24"/>
                <w:szCs w:val="24"/>
                <w:lang w:eastAsia="ru-RU"/>
              </w:rPr>
              <w:t>«Ограничение подвижности».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19</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седьмой</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8</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Конь  против ферзя,                                ладьи, слона</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B25E67" w:rsidP="007D7B91">
            <w:pPr>
              <w:spacing w:after="0" w:line="240" w:lineRule="auto"/>
              <w:jc w:val="both"/>
              <w:rPr>
                <w:rFonts w:ascii="Calibri" w:eastAsia="Times New Roman" w:hAnsi="Calibri"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Дидактические </w:t>
            </w:r>
            <w:r w:rsidR="007D7B91" w:rsidRPr="007D7B91">
              <w:rPr>
                <w:rFonts w:ascii="Times New Roman" w:eastAsia="Times New Roman" w:hAnsi="Times New Roman" w:cs="Times New Roman"/>
                <w:color w:val="000000"/>
                <w:sz w:val="24"/>
                <w:szCs w:val="24"/>
                <w:lang w:eastAsia="ru-RU"/>
              </w:rPr>
              <w:t>задания:  «Перехитри часовых», «Сними часовых», «Атака неприятельской фигуры», «Двойной удар», «Взятие», «Защита», «Выиграй фигуру»- Дидактические игры «Захват контрольного поля», «Игра на уничтожение» (конь против ферзя, конь против ладьи, конь против слона, сложные положения), «Ограничение подвижности».</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20</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седьмой</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9</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Король и пешка против коня</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xml:space="preserve">Дидактические задания:  «Перехитри часовых», «Сними часовых», «Атака неприятельской </w:t>
            </w:r>
            <w:r w:rsidRPr="007D7B91">
              <w:rPr>
                <w:rFonts w:ascii="Times New Roman" w:eastAsia="Times New Roman" w:hAnsi="Times New Roman" w:cs="Times New Roman"/>
                <w:color w:val="000000"/>
                <w:sz w:val="24"/>
                <w:szCs w:val="24"/>
                <w:lang w:eastAsia="ru-RU"/>
              </w:rPr>
              <w:lastRenderedPageBreak/>
              <w:t>фигуры», «Двойной удар», «Взятие», «Защита», «Выиграй фигуру»- Дидактические игры «Захват контрольного поля»</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lastRenderedPageBreak/>
              <w:t>2</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21</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седьмой</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lastRenderedPageBreak/>
              <w:t>10</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Шах</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Шах ферзем, ладьей, слоном, конем, пешкой. Защита от шаха. Дидактические задания «Шах или не шах», «Дай шах», «Пять шахов», «Защита от шаха».</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22, 23</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двенадцать</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 11</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Шах</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Открытый шах. Двойной шах. Дидактические задания «Дай открытый шах», «Дай двойной шах». Дидактическая игра «Первый шах».</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24, 25, 26</w:t>
            </w:r>
          </w:p>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двенадцать</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12</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Мат</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Цель игры. Мат ферзем, ладьей, слоном, конем, пешкой. Дидактическое задание «Мат или не мат».</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27</w:t>
            </w:r>
          </w:p>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тринадцать</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13</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Мат</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Мат в один ход. Мат в один ход ферзем, ладьей, слоном, конем, пешкой (простые примеры). Дидактическое задание «Мат в один ход».</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28</w:t>
            </w:r>
          </w:p>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тринадцать</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14</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Мат</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Мат в один ход: сложные примеры с большим числом шахматных фигур. Дидактическое задание «Дай мат в один ход».</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29</w:t>
            </w:r>
          </w:p>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тринадцать</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15</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Ничья, пат.</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Отличие пата от мата. Варианты ничьей. Примеры на пат. Дидактическое задание «Пат или не пат».</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четырнадцать</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16</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Рокировка</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Длинная и короткая рокировка. Правила рокировки. Дидактическое задание «Рокировка».</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десять</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17</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Ценность фигур</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Игра всеми фигурами из начального положения (без пояснений о том, как лучше начинать шахматную партию). Дидактическая игра «Два хода».</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одиннадцать</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18</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Шахматная партия. Правила хорошего тона.</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Самые общие       рекомендации   о принципах разыгрывания дебюта. Игра всеми      фигурами      из      начального положения. Обязательные правила для всех шахматистов. Великие шахматисты.</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 глава 30</w:t>
            </w:r>
          </w:p>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2, шаг пятнадцать</w:t>
            </w:r>
          </w:p>
        </w:tc>
      </w:tr>
      <w:tr w:rsidR="007D7B91" w:rsidRPr="007D7B91" w:rsidTr="001538C6">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19</w:t>
            </w:r>
          </w:p>
        </w:tc>
        <w:tc>
          <w:tcPr>
            <w:tcW w:w="1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Повторение программного материала</w:t>
            </w:r>
          </w:p>
        </w:tc>
        <w:tc>
          <w:tcPr>
            <w:tcW w:w="3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Проведение шахматного праздника «В королевстве шахматных фигур»</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1</w:t>
            </w:r>
          </w:p>
        </w:tc>
        <w:tc>
          <w:tcPr>
            <w:tcW w:w="18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D7B91" w:rsidRPr="007D7B91" w:rsidRDefault="007D7B91" w:rsidP="007D7B91">
            <w:pPr>
              <w:spacing w:after="0" w:line="240" w:lineRule="auto"/>
              <w:rPr>
                <w:rFonts w:ascii="Calibri" w:eastAsia="Times New Roman" w:hAnsi="Calibri" w:cs="Times New Roman"/>
                <w:color w:val="000000"/>
                <w:sz w:val="20"/>
                <w:szCs w:val="20"/>
                <w:lang w:eastAsia="ru-RU"/>
              </w:rPr>
            </w:pPr>
          </w:p>
        </w:tc>
      </w:tr>
    </w:tbl>
    <w:p w:rsidR="00B25E67" w:rsidRDefault="00B25E67" w:rsidP="007D7B91">
      <w:pPr>
        <w:spacing w:after="0" w:line="240" w:lineRule="auto"/>
        <w:jc w:val="both"/>
        <w:rPr>
          <w:rFonts w:ascii="Times New Roman" w:eastAsia="Times New Roman" w:hAnsi="Times New Roman" w:cs="Times New Roman"/>
          <w:b/>
          <w:bCs/>
          <w:color w:val="000000"/>
          <w:sz w:val="24"/>
          <w:szCs w:val="24"/>
          <w:shd w:val="clear" w:color="auto" w:fill="FFFFFF"/>
          <w:lang w:eastAsia="ru-RU"/>
        </w:rPr>
      </w:pPr>
    </w:p>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shd w:val="clear" w:color="auto" w:fill="FFFFFF"/>
          <w:lang w:eastAsia="ru-RU"/>
        </w:rPr>
        <w:lastRenderedPageBreak/>
        <w:t>Взаимодействие с семьями </w:t>
      </w:r>
      <w:r w:rsidRPr="007D7B91">
        <w:rPr>
          <w:rFonts w:ascii="Times New Roman" w:eastAsia="Times New Roman" w:hAnsi="Times New Roman" w:cs="Times New Roman"/>
          <w:color w:val="000000"/>
          <w:sz w:val="24"/>
          <w:szCs w:val="24"/>
          <w:shd w:val="clear" w:color="auto" w:fill="FFFFFF"/>
          <w:lang w:eastAsia="ru-RU"/>
        </w:rPr>
        <w:t>расширяет круг общения, повышает мотивацию и интерес детей. Формы и виды взаимодействия с родителями: приглашение на шахматные турниры, мастер – классы от родителей, подготовка фото-видео отчетов домашних шахматных турниров.</w:t>
      </w:r>
    </w:p>
    <w:p w:rsidR="00D5596E" w:rsidRDefault="007D7B91"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7D7B91">
        <w:rPr>
          <w:rFonts w:ascii="Times New Roman" w:eastAsia="Times New Roman" w:hAnsi="Times New Roman" w:cs="Times New Roman"/>
          <w:b/>
          <w:bCs/>
          <w:color w:val="000000"/>
          <w:sz w:val="24"/>
          <w:szCs w:val="24"/>
          <w:shd w:val="clear" w:color="auto" w:fill="FFFFFF"/>
          <w:lang w:eastAsia="ru-RU"/>
        </w:rPr>
        <w:t>Интернет ресурсы</w:t>
      </w:r>
      <w:r w:rsidRPr="007D7B91">
        <w:rPr>
          <w:rFonts w:ascii="Times New Roman" w:eastAsia="Times New Roman" w:hAnsi="Times New Roman" w:cs="Times New Roman"/>
          <w:color w:val="000000"/>
          <w:sz w:val="24"/>
          <w:szCs w:val="24"/>
          <w:shd w:val="clear" w:color="auto" w:fill="FFFFFF"/>
          <w:lang w:eastAsia="ru-RU"/>
        </w:rPr>
        <w:t xml:space="preserve"> рассчитаны на дифференцированный круг общения. Традиционные формы взаимодействия устанавливают прямую и обратную взаимосвязь на уровне учреждения, а интернет ресурсы </w:t>
      </w:r>
      <w:r w:rsidR="00D5596E">
        <w:rPr>
          <w:rFonts w:ascii="Times New Roman" w:eastAsia="Times New Roman" w:hAnsi="Times New Roman" w:cs="Times New Roman"/>
          <w:color w:val="000000"/>
          <w:sz w:val="24"/>
          <w:szCs w:val="24"/>
          <w:shd w:val="clear" w:color="auto" w:fill="FFFFFF"/>
          <w:lang w:eastAsia="ru-RU"/>
        </w:rPr>
        <w:t xml:space="preserve">позволят расширить возможности </w:t>
      </w:r>
      <w:r w:rsidRPr="007D7B91">
        <w:rPr>
          <w:rFonts w:ascii="Times New Roman" w:eastAsia="Times New Roman" w:hAnsi="Times New Roman" w:cs="Times New Roman"/>
          <w:color w:val="000000"/>
          <w:sz w:val="24"/>
          <w:szCs w:val="24"/>
          <w:shd w:val="clear" w:color="auto" w:fill="FFFFFF"/>
          <w:lang w:eastAsia="ru-RU"/>
        </w:rPr>
        <w:t>коммуникации.  Возможность привлечь семейный потенциал, организовав взаимодействие детей и взрослых на уровне всемирной паутины, позволяет найти единомышленников различного уровня продвинутости.  Юные шахмати</w:t>
      </w:r>
      <w:r w:rsidR="00D5596E">
        <w:rPr>
          <w:rFonts w:ascii="Times New Roman" w:eastAsia="Times New Roman" w:hAnsi="Times New Roman" w:cs="Times New Roman"/>
          <w:color w:val="000000"/>
          <w:sz w:val="24"/>
          <w:szCs w:val="24"/>
          <w:shd w:val="clear" w:color="auto" w:fill="FFFFFF"/>
          <w:lang w:eastAsia="ru-RU"/>
        </w:rPr>
        <w:t xml:space="preserve">сты вместе с родителями смогут </w:t>
      </w:r>
      <w:r w:rsidRPr="007D7B91">
        <w:rPr>
          <w:rFonts w:ascii="Times New Roman" w:eastAsia="Times New Roman" w:hAnsi="Times New Roman" w:cs="Times New Roman"/>
          <w:color w:val="000000"/>
          <w:sz w:val="24"/>
          <w:szCs w:val="24"/>
          <w:shd w:val="clear" w:color="auto" w:fill="FFFFFF"/>
          <w:lang w:eastAsia="ru-RU"/>
        </w:rPr>
        <w:t>выкладывать в открытый интернет видео обзоры и мастер классы по игре в шахматы. Для этого родителям будет предоставлена информация об интернет- ресурсах и технических возможностях коммуникационного обмена. Данную инф</w:t>
      </w:r>
      <w:r w:rsidR="00D5596E">
        <w:rPr>
          <w:rFonts w:ascii="Times New Roman" w:eastAsia="Times New Roman" w:hAnsi="Times New Roman" w:cs="Times New Roman"/>
          <w:color w:val="000000"/>
          <w:sz w:val="24"/>
          <w:szCs w:val="24"/>
          <w:shd w:val="clear" w:color="auto" w:fill="FFFFFF"/>
          <w:lang w:eastAsia="ru-RU"/>
        </w:rPr>
        <w:t xml:space="preserve">ормацию и ссылки на веб-сайты </w:t>
      </w:r>
      <w:r w:rsidRPr="007D7B91">
        <w:rPr>
          <w:rFonts w:ascii="Times New Roman" w:eastAsia="Times New Roman" w:hAnsi="Times New Roman" w:cs="Times New Roman"/>
          <w:color w:val="000000"/>
          <w:sz w:val="24"/>
          <w:szCs w:val="24"/>
          <w:shd w:val="clear" w:color="auto" w:fill="FFFFFF"/>
          <w:lang w:eastAsia="ru-RU"/>
        </w:rPr>
        <w:t>они</w:t>
      </w:r>
      <w:r w:rsidR="00D5596E">
        <w:rPr>
          <w:rFonts w:ascii="Times New Roman" w:eastAsia="Times New Roman" w:hAnsi="Times New Roman" w:cs="Times New Roman"/>
          <w:color w:val="000000"/>
          <w:sz w:val="24"/>
          <w:szCs w:val="24"/>
          <w:shd w:val="clear" w:color="auto" w:fill="FFFFFF"/>
          <w:lang w:eastAsia="ru-RU"/>
        </w:rPr>
        <w:t xml:space="preserve"> </w:t>
      </w:r>
      <w:r w:rsidRPr="007D7B91">
        <w:rPr>
          <w:rFonts w:ascii="Times New Roman" w:eastAsia="Times New Roman" w:hAnsi="Times New Roman" w:cs="Times New Roman"/>
          <w:color w:val="000000"/>
          <w:sz w:val="24"/>
          <w:szCs w:val="24"/>
          <w:shd w:val="clear" w:color="auto" w:fill="FFFFFF"/>
          <w:lang w:eastAsia="ru-RU"/>
        </w:rPr>
        <w:t xml:space="preserve">могут получить на сайте детского сада. </w:t>
      </w: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596E" w:rsidRDefault="00D5596E"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234480" w:rsidRDefault="00234480" w:rsidP="007D7B91">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7D7B91" w:rsidRPr="007D7B91" w:rsidRDefault="007D7B91" w:rsidP="007D7B91">
      <w:pPr>
        <w:spacing w:after="0" w:line="240" w:lineRule="auto"/>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shd w:val="clear" w:color="auto" w:fill="FFFFFF"/>
          <w:lang w:eastAsia="ru-RU"/>
        </w:rPr>
        <w:t>                                       </w:t>
      </w:r>
    </w:p>
    <w:p w:rsidR="007D7B91" w:rsidRDefault="007D7B91" w:rsidP="00D5596E">
      <w:pPr>
        <w:spacing w:after="0" w:line="240" w:lineRule="auto"/>
        <w:jc w:val="center"/>
        <w:rPr>
          <w:rFonts w:ascii="Times New Roman" w:eastAsia="Times New Roman" w:hAnsi="Times New Roman" w:cs="Times New Roman"/>
          <w:b/>
          <w:bCs/>
          <w:color w:val="000000"/>
          <w:sz w:val="24"/>
          <w:szCs w:val="24"/>
          <w:lang w:eastAsia="ru-RU"/>
        </w:rPr>
      </w:pPr>
      <w:r w:rsidRPr="007D7B91">
        <w:rPr>
          <w:rFonts w:ascii="Times New Roman" w:eastAsia="Times New Roman" w:hAnsi="Times New Roman" w:cs="Times New Roman"/>
          <w:b/>
          <w:bCs/>
          <w:color w:val="000000"/>
          <w:sz w:val="24"/>
          <w:szCs w:val="24"/>
          <w:lang w:eastAsia="ru-RU"/>
        </w:rPr>
        <w:lastRenderedPageBreak/>
        <w:t>Литература</w:t>
      </w:r>
    </w:p>
    <w:p w:rsidR="00234480" w:rsidRPr="007D7B91" w:rsidRDefault="00234480" w:rsidP="00D5596E">
      <w:pPr>
        <w:spacing w:after="0" w:line="240" w:lineRule="auto"/>
        <w:jc w:val="center"/>
        <w:rPr>
          <w:rFonts w:ascii="Calibri" w:eastAsia="Times New Roman" w:hAnsi="Calibri" w:cs="Times New Roman"/>
          <w:color w:val="000000"/>
          <w:sz w:val="20"/>
          <w:szCs w:val="20"/>
          <w:lang w:eastAsia="ru-RU"/>
        </w:rPr>
      </w:pPr>
    </w:p>
    <w:p w:rsidR="007D7B91" w:rsidRPr="007D7B91" w:rsidRDefault="007D7B91" w:rsidP="007D7B91">
      <w:pPr>
        <w:numPr>
          <w:ilvl w:val="0"/>
          <w:numId w:val="9"/>
        </w:numPr>
        <w:spacing w:after="0" w:line="240" w:lineRule="auto"/>
        <w:ind w:right="164"/>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Сухин И.Г. «Шахматы для самых маленьких». – М.: Просвещение, 2007.</w:t>
      </w:r>
    </w:p>
    <w:p w:rsidR="007D7B91" w:rsidRPr="007D7B91" w:rsidRDefault="007D7B91" w:rsidP="007D7B91">
      <w:pPr>
        <w:numPr>
          <w:ilvl w:val="0"/>
          <w:numId w:val="9"/>
        </w:numPr>
        <w:spacing w:after="0" w:line="240" w:lineRule="auto"/>
        <w:ind w:right="164"/>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Методические рекомендации по обучению игре в шахматы для педагогов дошкольных образовательных организаций, автор - составитель А.М.Гафт, Ханты-Мансийск, 2015г.</w:t>
      </w:r>
    </w:p>
    <w:p w:rsidR="007D7B91" w:rsidRPr="00234480" w:rsidRDefault="007D7B91" w:rsidP="007D7B91">
      <w:pPr>
        <w:numPr>
          <w:ilvl w:val="0"/>
          <w:numId w:val="9"/>
        </w:numPr>
        <w:spacing w:after="0" w:line="240" w:lineRule="auto"/>
        <w:ind w:right="164"/>
        <w:jc w:val="both"/>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Сухин И. Приключения в Шахматной стране. Издательства: </w:t>
      </w:r>
      <w:hyperlink r:id="rId5" w:history="1">
        <w:r w:rsidRPr="007D7B91">
          <w:rPr>
            <w:rFonts w:ascii="Times New Roman" w:eastAsia="Times New Roman" w:hAnsi="Times New Roman" w:cs="Times New Roman"/>
            <w:color w:val="0000FF"/>
            <w:sz w:val="24"/>
            <w:szCs w:val="24"/>
            <w:u w:val="single"/>
            <w:lang w:eastAsia="ru-RU"/>
          </w:rPr>
          <w:t>АСТ</w:t>
        </w:r>
      </w:hyperlink>
      <w:r w:rsidRPr="007D7B91">
        <w:rPr>
          <w:rFonts w:ascii="Times New Roman" w:eastAsia="Times New Roman" w:hAnsi="Times New Roman" w:cs="Times New Roman"/>
          <w:color w:val="000000"/>
          <w:sz w:val="24"/>
          <w:szCs w:val="24"/>
          <w:lang w:eastAsia="ru-RU"/>
        </w:rPr>
        <w:t>, </w:t>
      </w:r>
      <w:hyperlink r:id="rId6" w:history="1">
        <w:r w:rsidRPr="007D7B91">
          <w:rPr>
            <w:rFonts w:ascii="Times New Roman" w:eastAsia="Times New Roman" w:hAnsi="Times New Roman" w:cs="Times New Roman"/>
            <w:color w:val="0000FF"/>
            <w:sz w:val="24"/>
            <w:szCs w:val="24"/>
            <w:u w:val="single"/>
            <w:lang w:eastAsia="ru-RU"/>
          </w:rPr>
          <w:t>Астрель</w:t>
        </w:r>
      </w:hyperlink>
      <w:r w:rsidRPr="007D7B91">
        <w:rPr>
          <w:rFonts w:ascii="Times New Roman" w:eastAsia="Times New Roman" w:hAnsi="Times New Roman" w:cs="Times New Roman"/>
          <w:color w:val="000000"/>
          <w:sz w:val="24"/>
          <w:szCs w:val="24"/>
          <w:lang w:eastAsia="ru-RU"/>
        </w:rPr>
        <w:t> (2008 г.) 287 стр.</w:t>
      </w:r>
    </w:p>
    <w:p w:rsidR="00234480" w:rsidRDefault="00234480" w:rsidP="00234480">
      <w:pPr>
        <w:pStyle w:val="a6"/>
        <w:numPr>
          <w:ilvl w:val="0"/>
          <w:numId w:val="9"/>
        </w:numPr>
        <w:rPr>
          <w:rFonts w:ascii="Times New Roman" w:hAnsi="Times New Roman" w:cs="Times New Roman"/>
        </w:rPr>
      </w:pPr>
      <w:r w:rsidRPr="00234480">
        <w:rPr>
          <w:rFonts w:ascii="Times New Roman" w:hAnsi="Times New Roman" w:cs="Times New Roman"/>
        </w:rPr>
        <w:t>Гришин В.Г. «Шахматная азбука» (электронный вариант) /Гришин В.Г., Ильин Е.И. – Физкультура и спорт, 1972;</w:t>
      </w:r>
    </w:p>
    <w:p w:rsidR="00414A7A" w:rsidRPr="00414A7A" w:rsidRDefault="00414A7A" w:rsidP="00414A7A">
      <w:pPr>
        <w:pStyle w:val="a6"/>
        <w:numPr>
          <w:ilvl w:val="0"/>
          <w:numId w:val="9"/>
        </w:numPr>
        <w:spacing w:after="0"/>
        <w:jc w:val="both"/>
        <w:rPr>
          <w:rFonts w:ascii="Times New Roman" w:hAnsi="Times New Roman" w:cs="Times New Roman"/>
        </w:rPr>
      </w:pPr>
      <w:r w:rsidRPr="00414A7A">
        <w:rPr>
          <w:rFonts w:ascii="Times New Roman" w:hAnsi="Times New Roman" w:cs="Times New Roman"/>
        </w:rPr>
        <w:t>Костенюк А.К., Костенюк Н.П. «Как научить шахматам». Издательство «russianchess House», 2008г.</w:t>
      </w:r>
    </w:p>
    <w:p w:rsidR="00414A7A" w:rsidRPr="00234480" w:rsidRDefault="00414A7A" w:rsidP="00414A7A">
      <w:pPr>
        <w:pStyle w:val="a6"/>
        <w:rPr>
          <w:rFonts w:ascii="Times New Roman" w:hAnsi="Times New Roman" w:cs="Times New Roman"/>
        </w:rPr>
      </w:pPr>
    </w:p>
    <w:p w:rsidR="00234480" w:rsidRPr="007D7B91" w:rsidRDefault="00234480" w:rsidP="00483BEA">
      <w:pPr>
        <w:spacing w:after="0" w:line="240" w:lineRule="auto"/>
        <w:ind w:left="360" w:right="164"/>
        <w:jc w:val="both"/>
        <w:rPr>
          <w:rFonts w:ascii="Calibri" w:eastAsia="Times New Roman" w:hAnsi="Calibri" w:cs="Times New Roman"/>
          <w:color w:val="000000"/>
          <w:sz w:val="20"/>
          <w:szCs w:val="20"/>
          <w:lang w:eastAsia="ru-RU"/>
        </w:rPr>
      </w:pPr>
    </w:p>
    <w:p w:rsidR="007D7B91" w:rsidRPr="007D7B91" w:rsidRDefault="007D7B91" w:rsidP="00D5596E">
      <w:pPr>
        <w:spacing w:after="0" w:line="240" w:lineRule="auto"/>
        <w:ind w:right="164"/>
        <w:jc w:val="center"/>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b/>
          <w:bCs/>
          <w:color w:val="000000"/>
          <w:sz w:val="24"/>
          <w:szCs w:val="24"/>
          <w:lang w:eastAsia="ru-RU"/>
        </w:rPr>
        <w:t>Интернет – ресурсы:</w:t>
      </w:r>
    </w:p>
    <w:p w:rsidR="007D7B91" w:rsidRPr="007D7B91" w:rsidRDefault="007D7B91" w:rsidP="007D7B91">
      <w:pPr>
        <w:numPr>
          <w:ilvl w:val="0"/>
          <w:numId w:val="10"/>
        </w:num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Обучающий курс для начинающих шахматистов и игра в шахматы онлайн: [сайт]URL: </w:t>
      </w:r>
      <w:hyperlink r:id="rId7" w:history="1">
        <w:r w:rsidRPr="007D7B91">
          <w:rPr>
            <w:rFonts w:ascii="Times New Roman" w:eastAsia="Times New Roman" w:hAnsi="Times New Roman" w:cs="Times New Roman"/>
            <w:color w:val="0000FF"/>
            <w:sz w:val="24"/>
            <w:szCs w:val="24"/>
            <w:u w:val="single"/>
            <w:lang w:eastAsia="ru-RU"/>
          </w:rPr>
          <w:t>http://www.chess-master.net/articles/3.html</w:t>
        </w:r>
      </w:hyperlink>
      <w:r w:rsidRPr="007D7B91">
        <w:rPr>
          <w:rFonts w:ascii="Times New Roman" w:eastAsia="Times New Roman" w:hAnsi="Times New Roman" w:cs="Times New Roman"/>
          <w:color w:val="000000"/>
          <w:sz w:val="24"/>
          <w:szCs w:val="24"/>
          <w:lang w:eastAsia="ru-RU"/>
        </w:rPr>
        <w:t>;</w:t>
      </w:r>
    </w:p>
    <w:p w:rsidR="007D7B91" w:rsidRPr="007D7B91" w:rsidRDefault="007D7B91" w:rsidP="007D7B91">
      <w:pPr>
        <w:numPr>
          <w:ilvl w:val="0"/>
          <w:numId w:val="10"/>
        </w:num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Шахматы: [сайт] URL: </w:t>
      </w:r>
      <w:hyperlink r:id="rId8" w:history="1">
        <w:r w:rsidRPr="007D7B91">
          <w:rPr>
            <w:rFonts w:ascii="Times New Roman" w:eastAsia="Times New Roman" w:hAnsi="Times New Roman" w:cs="Times New Roman"/>
            <w:color w:val="0000FF"/>
            <w:sz w:val="24"/>
            <w:szCs w:val="24"/>
            <w:u w:val="single"/>
            <w:lang w:eastAsia="ru-RU"/>
          </w:rPr>
          <w:t>http://www.shahmatik.ru/</w:t>
        </w:r>
      </w:hyperlink>
      <w:r w:rsidRPr="007D7B91">
        <w:rPr>
          <w:rFonts w:ascii="Times New Roman" w:eastAsia="Times New Roman" w:hAnsi="Times New Roman" w:cs="Times New Roman"/>
          <w:color w:val="000000"/>
          <w:sz w:val="24"/>
          <w:szCs w:val="24"/>
          <w:lang w:eastAsia="ru-RU"/>
        </w:rPr>
        <w:t>;</w:t>
      </w:r>
    </w:p>
    <w:p w:rsidR="007D7B91" w:rsidRPr="007D7B91" w:rsidRDefault="007D7B91" w:rsidP="007D7B91">
      <w:pPr>
        <w:numPr>
          <w:ilvl w:val="0"/>
          <w:numId w:val="10"/>
        </w:numPr>
        <w:spacing w:after="0" w:line="240" w:lineRule="auto"/>
        <w:rPr>
          <w:rFonts w:ascii="Calibri" w:eastAsia="Times New Roman" w:hAnsi="Calibri" w:cs="Times New Roman"/>
          <w:color w:val="000000"/>
          <w:sz w:val="20"/>
          <w:szCs w:val="20"/>
          <w:lang w:eastAsia="ru-RU"/>
        </w:rPr>
      </w:pPr>
      <w:r w:rsidRPr="007D7B91">
        <w:rPr>
          <w:rFonts w:ascii="Times New Roman" w:eastAsia="Times New Roman" w:hAnsi="Times New Roman" w:cs="Times New Roman"/>
          <w:color w:val="000000"/>
          <w:sz w:val="24"/>
          <w:szCs w:val="24"/>
          <w:lang w:eastAsia="ru-RU"/>
        </w:rPr>
        <w:t>Шахматная библиотека: [сайт] URL: </w:t>
      </w:r>
      <w:hyperlink r:id="rId9" w:history="1">
        <w:r w:rsidRPr="007D7B91">
          <w:rPr>
            <w:rFonts w:ascii="Times New Roman" w:eastAsia="Times New Roman" w:hAnsi="Times New Roman" w:cs="Times New Roman"/>
            <w:color w:val="0000FF"/>
            <w:sz w:val="24"/>
            <w:szCs w:val="24"/>
            <w:u w:val="single"/>
            <w:lang w:eastAsia="ru-RU"/>
          </w:rPr>
          <w:t>http://webchess.ru/ebook/</w:t>
        </w:r>
      </w:hyperlink>
      <w:r w:rsidRPr="007D7B91">
        <w:rPr>
          <w:rFonts w:ascii="Times New Roman" w:eastAsia="Times New Roman" w:hAnsi="Times New Roman" w:cs="Times New Roman"/>
          <w:color w:val="000000"/>
          <w:sz w:val="24"/>
          <w:szCs w:val="24"/>
          <w:lang w:eastAsia="ru-RU"/>
        </w:rPr>
        <w:t>.</w:t>
      </w:r>
    </w:p>
    <w:p w:rsidR="007D7B91" w:rsidRPr="007D7B91" w:rsidRDefault="007D7B91" w:rsidP="007D7B91">
      <w:pPr>
        <w:spacing w:after="0" w:line="240" w:lineRule="auto"/>
        <w:rPr>
          <w:rFonts w:ascii="Times New Roman" w:eastAsia="Times New Roman" w:hAnsi="Times New Roman" w:cs="Times New Roman"/>
          <w:sz w:val="24"/>
          <w:szCs w:val="24"/>
          <w:lang w:eastAsia="ru-RU"/>
        </w:rPr>
      </w:pPr>
    </w:p>
    <w:p w:rsidR="007D7B91" w:rsidRPr="007D7B91" w:rsidRDefault="007D7B91" w:rsidP="007D7B91">
      <w:pPr>
        <w:spacing w:after="0" w:line="240" w:lineRule="auto"/>
        <w:rPr>
          <w:rFonts w:ascii="Times New Roman" w:eastAsia="Times New Roman" w:hAnsi="Times New Roman" w:cs="Times New Roman"/>
          <w:sz w:val="24"/>
          <w:szCs w:val="24"/>
          <w:lang w:eastAsia="ru-RU"/>
        </w:rPr>
      </w:pPr>
    </w:p>
    <w:p w:rsidR="007D7B91" w:rsidRPr="007D7B91" w:rsidRDefault="007D7B91" w:rsidP="007D7B91">
      <w:pPr>
        <w:spacing w:after="0" w:line="240" w:lineRule="auto"/>
        <w:rPr>
          <w:rFonts w:ascii="Times New Roman" w:eastAsia="Times New Roman" w:hAnsi="Times New Roman" w:cs="Times New Roman"/>
          <w:sz w:val="24"/>
          <w:szCs w:val="24"/>
          <w:lang w:eastAsia="ru-RU"/>
        </w:rPr>
      </w:pPr>
    </w:p>
    <w:p w:rsidR="007D7B91" w:rsidRPr="007D7B91" w:rsidRDefault="007D7B91" w:rsidP="007D7B91">
      <w:pPr>
        <w:spacing w:after="0" w:line="240" w:lineRule="auto"/>
        <w:rPr>
          <w:rFonts w:ascii="Times New Roman" w:eastAsia="Times New Roman" w:hAnsi="Times New Roman" w:cs="Times New Roman"/>
          <w:sz w:val="24"/>
          <w:szCs w:val="24"/>
          <w:lang w:eastAsia="ru-RU"/>
        </w:rPr>
      </w:pPr>
    </w:p>
    <w:p w:rsidR="00E80960" w:rsidRDefault="00E80960"/>
    <w:sectPr w:rsidR="00E80960" w:rsidSect="004403B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516FA"/>
    <w:multiLevelType w:val="multilevel"/>
    <w:tmpl w:val="58F2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16D0E"/>
    <w:multiLevelType w:val="multilevel"/>
    <w:tmpl w:val="1018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F93C5B"/>
    <w:multiLevelType w:val="multilevel"/>
    <w:tmpl w:val="514C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5658AF"/>
    <w:multiLevelType w:val="multilevel"/>
    <w:tmpl w:val="F9B66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983134"/>
    <w:multiLevelType w:val="multilevel"/>
    <w:tmpl w:val="AD64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4B3F7B"/>
    <w:multiLevelType w:val="multilevel"/>
    <w:tmpl w:val="2E94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9D0CB7"/>
    <w:multiLevelType w:val="multilevel"/>
    <w:tmpl w:val="004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D83996"/>
    <w:multiLevelType w:val="multilevel"/>
    <w:tmpl w:val="C7AE06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B85927"/>
    <w:multiLevelType w:val="multilevel"/>
    <w:tmpl w:val="EB8E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886F9A"/>
    <w:multiLevelType w:val="multilevel"/>
    <w:tmpl w:val="6B76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8"/>
  </w:num>
  <w:num w:numId="5">
    <w:abstractNumId w:val="5"/>
  </w:num>
  <w:num w:numId="6">
    <w:abstractNumId w:val="0"/>
  </w:num>
  <w:num w:numId="7">
    <w:abstractNumId w:val="9"/>
  </w:num>
  <w:num w:numId="8">
    <w:abstractNumId w:val="7"/>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2C57"/>
    <w:rsid w:val="000D2B3B"/>
    <w:rsid w:val="000F649B"/>
    <w:rsid w:val="001234C9"/>
    <w:rsid w:val="00143D91"/>
    <w:rsid w:val="001538C6"/>
    <w:rsid w:val="001D3FF8"/>
    <w:rsid w:val="001F2E5F"/>
    <w:rsid w:val="00234480"/>
    <w:rsid w:val="002F69CC"/>
    <w:rsid w:val="0036537A"/>
    <w:rsid w:val="003C5F05"/>
    <w:rsid w:val="00414A7A"/>
    <w:rsid w:val="004403B2"/>
    <w:rsid w:val="00444DBC"/>
    <w:rsid w:val="00452A5F"/>
    <w:rsid w:val="004815FB"/>
    <w:rsid w:val="00483BEA"/>
    <w:rsid w:val="004A3A89"/>
    <w:rsid w:val="005C026E"/>
    <w:rsid w:val="00612D11"/>
    <w:rsid w:val="0066595A"/>
    <w:rsid w:val="006C4C23"/>
    <w:rsid w:val="006D24E6"/>
    <w:rsid w:val="007D7B91"/>
    <w:rsid w:val="00803576"/>
    <w:rsid w:val="008D67E1"/>
    <w:rsid w:val="009217F3"/>
    <w:rsid w:val="009402F3"/>
    <w:rsid w:val="009958F9"/>
    <w:rsid w:val="00A0739C"/>
    <w:rsid w:val="00A30474"/>
    <w:rsid w:val="00AB0684"/>
    <w:rsid w:val="00B25E67"/>
    <w:rsid w:val="00B567C4"/>
    <w:rsid w:val="00C009F2"/>
    <w:rsid w:val="00C91416"/>
    <w:rsid w:val="00C96B1C"/>
    <w:rsid w:val="00CC3A8A"/>
    <w:rsid w:val="00D23446"/>
    <w:rsid w:val="00D5596E"/>
    <w:rsid w:val="00DD0F74"/>
    <w:rsid w:val="00E80960"/>
    <w:rsid w:val="00EA16C0"/>
    <w:rsid w:val="00ED2E67"/>
    <w:rsid w:val="00F8138F"/>
    <w:rsid w:val="00FB1E7B"/>
    <w:rsid w:val="00FC21E6"/>
    <w:rsid w:val="00FC348A"/>
    <w:rsid w:val="00FD2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E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D7B91"/>
  </w:style>
  <w:style w:type="paragraph" w:customStyle="1" w:styleId="c61">
    <w:name w:val="c61"/>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7D7B91"/>
  </w:style>
  <w:style w:type="paragraph" w:customStyle="1" w:styleId="c0">
    <w:name w:val="c0"/>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7D7B91"/>
  </w:style>
  <w:style w:type="paragraph" w:customStyle="1" w:styleId="c2">
    <w:name w:val="c2"/>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D7B91"/>
  </w:style>
  <w:style w:type="paragraph" w:customStyle="1" w:styleId="c22">
    <w:name w:val="c22"/>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7D7B91"/>
  </w:style>
  <w:style w:type="character" w:customStyle="1" w:styleId="c6">
    <w:name w:val="c6"/>
    <w:basedOn w:val="a0"/>
    <w:rsid w:val="007D7B91"/>
  </w:style>
  <w:style w:type="paragraph" w:customStyle="1" w:styleId="c4">
    <w:name w:val="c4"/>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7D7B91"/>
  </w:style>
  <w:style w:type="character" w:customStyle="1" w:styleId="c59">
    <w:name w:val="c59"/>
    <w:basedOn w:val="a0"/>
    <w:rsid w:val="007D7B91"/>
  </w:style>
  <w:style w:type="paragraph" w:customStyle="1" w:styleId="c47">
    <w:name w:val="c47"/>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7D7B91"/>
  </w:style>
  <w:style w:type="paragraph" w:customStyle="1" w:styleId="c31">
    <w:name w:val="c31"/>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7D7B91"/>
  </w:style>
  <w:style w:type="character" w:customStyle="1" w:styleId="c23">
    <w:name w:val="c23"/>
    <w:basedOn w:val="a0"/>
    <w:rsid w:val="007D7B91"/>
  </w:style>
  <w:style w:type="paragraph" w:customStyle="1" w:styleId="c62">
    <w:name w:val="c62"/>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D7B91"/>
  </w:style>
  <w:style w:type="character" w:customStyle="1" w:styleId="c77">
    <w:name w:val="c77"/>
    <w:basedOn w:val="a0"/>
    <w:rsid w:val="007D7B91"/>
  </w:style>
  <w:style w:type="character" w:customStyle="1" w:styleId="c34">
    <w:name w:val="c34"/>
    <w:basedOn w:val="a0"/>
    <w:rsid w:val="007D7B91"/>
  </w:style>
  <w:style w:type="character" w:customStyle="1" w:styleId="c21">
    <w:name w:val="c21"/>
    <w:basedOn w:val="a0"/>
    <w:rsid w:val="007D7B91"/>
  </w:style>
  <w:style w:type="character" w:customStyle="1" w:styleId="c65">
    <w:name w:val="c65"/>
    <w:basedOn w:val="a0"/>
    <w:rsid w:val="007D7B91"/>
  </w:style>
  <w:style w:type="character" w:customStyle="1" w:styleId="c71">
    <w:name w:val="c71"/>
    <w:basedOn w:val="a0"/>
    <w:rsid w:val="007D7B91"/>
  </w:style>
  <w:style w:type="paragraph" w:customStyle="1" w:styleId="c19">
    <w:name w:val="c19"/>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7D7B91"/>
  </w:style>
  <w:style w:type="paragraph" w:customStyle="1" w:styleId="c13">
    <w:name w:val="c13"/>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7D7B91"/>
  </w:style>
  <w:style w:type="character" w:customStyle="1" w:styleId="c5">
    <w:name w:val="c5"/>
    <w:basedOn w:val="a0"/>
    <w:rsid w:val="007D7B91"/>
  </w:style>
  <w:style w:type="paragraph" w:customStyle="1" w:styleId="c73">
    <w:name w:val="c73"/>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7D7B91"/>
  </w:style>
  <w:style w:type="paragraph" w:customStyle="1" w:styleId="c56">
    <w:name w:val="c56"/>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3">
    <w:name w:val="c83"/>
    <w:basedOn w:val="a0"/>
    <w:rsid w:val="007D7B91"/>
  </w:style>
  <w:style w:type="paragraph" w:customStyle="1" w:styleId="c49">
    <w:name w:val="c49"/>
    <w:basedOn w:val="a"/>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7D7B91"/>
  </w:style>
  <w:style w:type="paragraph" w:styleId="a3">
    <w:name w:val="Normal (Web)"/>
    <w:basedOn w:val="a"/>
    <w:uiPriority w:val="99"/>
    <w:semiHidden/>
    <w:unhideWhenUsed/>
    <w:rsid w:val="007D7B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7B91"/>
    <w:rPr>
      <w:color w:val="0000FF"/>
      <w:u w:val="single"/>
    </w:rPr>
  </w:style>
  <w:style w:type="character" w:styleId="a5">
    <w:name w:val="FollowedHyperlink"/>
    <w:basedOn w:val="a0"/>
    <w:uiPriority w:val="99"/>
    <w:semiHidden/>
    <w:unhideWhenUsed/>
    <w:rsid w:val="007D7B91"/>
    <w:rPr>
      <w:color w:val="800080"/>
      <w:u w:val="single"/>
    </w:rPr>
  </w:style>
  <w:style w:type="paragraph" w:styleId="a6">
    <w:name w:val="List Paragraph"/>
    <w:basedOn w:val="a"/>
    <w:uiPriority w:val="34"/>
    <w:qFormat/>
    <w:rsid w:val="00234480"/>
    <w:pPr>
      <w:ind w:left="720"/>
      <w:contextualSpacing/>
    </w:pPr>
  </w:style>
</w:styles>
</file>

<file path=word/webSettings.xml><?xml version="1.0" encoding="utf-8"?>
<w:webSettings xmlns:r="http://schemas.openxmlformats.org/officeDocument/2006/relationships" xmlns:w="http://schemas.openxmlformats.org/wordprocessingml/2006/main">
  <w:divs>
    <w:div w:id="410540365">
      <w:bodyDiv w:val="1"/>
      <w:marLeft w:val="0"/>
      <w:marRight w:val="0"/>
      <w:marTop w:val="0"/>
      <w:marBottom w:val="0"/>
      <w:divBdr>
        <w:top w:val="none" w:sz="0" w:space="0" w:color="auto"/>
        <w:left w:val="none" w:sz="0" w:space="0" w:color="auto"/>
        <w:bottom w:val="none" w:sz="0" w:space="0" w:color="auto"/>
        <w:right w:val="none" w:sz="0" w:space="0" w:color="auto"/>
      </w:divBdr>
    </w:div>
    <w:div w:id="1857038892">
      <w:bodyDiv w:val="1"/>
      <w:marLeft w:val="0"/>
      <w:marRight w:val="0"/>
      <w:marTop w:val="0"/>
      <w:marBottom w:val="0"/>
      <w:divBdr>
        <w:top w:val="none" w:sz="0" w:space="0" w:color="auto"/>
        <w:left w:val="none" w:sz="0" w:space="0" w:color="auto"/>
        <w:bottom w:val="none" w:sz="0" w:space="0" w:color="auto"/>
        <w:right w:val="none" w:sz="0" w:space="0" w:color="auto"/>
      </w:divBdr>
    </w:div>
    <w:div w:id="208156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infourok.ru/go.html?href%3Dhttp%253A%252F%252Fwww.shahmatik.ru%252F&amp;sa=D&amp;ust=1524704343697000" TargetMode="External"/><Relationship Id="rId3" Type="http://schemas.openxmlformats.org/officeDocument/2006/relationships/settings" Target="settings.xml"/><Relationship Id="rId7" Type="http://schemas.openxmlformats.org/officeDocument/2006/relationships/hyperlink" Target="https://www.google.com/url?q=http://infourok.ru/go.html?href%3Dhttp%253A%252F%252Fwww.chess-master.net%252Farticles%252F3.html&amp;sa=D&amp;ust=1524704343696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kniga.ru/publisher/detail.php?ID%3D5246&amp;sa=D&amp;ust=1524704343696000" TargetMode="External"/><Relationship Id="rId11" Type="http://schemas.openxmlformats.org/officeDocument/2006/relationships/theme" Target="theme/theme1.xml"/><Relationship Id="rId5" Type="http://schemas.openxmlformats.org/officeDocument/2006/relationships/hyperlink" Target="https://www.google.com/url?q=http://www.kniga.ru/publisher/detail.php?ID%3D5167&amp;sa=D&amp;ust=152470434369500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infourok.ru/go.html?href%3Dhttp%253A%252F%252Fwebchess.ru%252Febook%252F&amp;sa=D&amp;ust=1524704343697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16</Pages>
  <Words>5514</Words>
  <Characters>31434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Пользователь</cp:lastModifiedBy>
  <cp:revision>14</cp:revision>
  <cp:lastPrinted>2020-03-02T05:44:00Z</cp:lastPrinted>
  <dcterms:created xsi:type="dcterms:W3CDTF">2020-03-01T07:17:00Z</dcterms:created>
  <dcterms:modified xsi:type="dcterms:W3CDTF">2025-03-11T17:53:00Z</dcterms:modified>
</cp:coreProperties>
</file>